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ind w:left="-567" w:right="-283" w:firstLine="0"/>
        <w:jc w:val="center"/>
        <w:rPr>
          <w:sz w:val="24"/>
          <w:szCs w:val="24"/>
        </w:rPr>
      </w:pPr>
      <w:r w:rsidDel="00000000" w:rsidR="00000000" w:rsidRPr="00000000">
        <w:rPr>
          <w:rtl w:val="0"/>
        </w:rPr>
      </w:r>
    </w:p>
    <w:p w:rsidR="00000000" w:rsidDel="00000000" w:rsidP="00000000" w:rsidRDefault="00000000" w:rsidRPr="00000000" w14:paraId="00000002">
      <w:pPr>
        <w:widowControl w:val="0"/>
        <w:spacing w:line="240" w:lineRule="auto"/>
        <w:ind w:left="-567" w:right="-283" w:firstLine="0"/>
        <w:jc w:val="center"/>
        <w:rPr>
          <w:b w:val="0"/>
          <w:sz w:val="24"/>
          <w:szCs w:val="24"/>
        </w:rPr>
      </w:pPr>
      <w:r w:rsidDel="00000000" w:rsidR="00000000" w:rsidRPr="00000000">
        <w:rPr>
          <w:sz w:val="24"/>
          <w:szCs w:val="24"/>
          <w:rtl w:val="0"/>
        </w:rPr>
        <w:t xml:space="preserve">AL-FARABI KAZAKH NATIONAL UNIVERSITY</w:t>
      </w:r>
      <w:r w:rsidDel="00000000" w:rsidR="00000000" w:rsidRPr="00000000">
        <w:rPr>
          <w:rtl w:val="0"/>
        </w:rPr>
      </w:r>
    </w:p>
    <w:p w:rsidR="00000000" w:rsidDel="00000000" w:rsidP="00000000" w:rsidRDefault="00000000" w:rsidRPr="00000000" w14:paraId="00000003">
      <w:pPr>
        <w:widowControl w:val="0"/>
        <w:spacing w:line="240" w:lineRule="auto"/>
        <w:ind w:left="-567" w:right="-283" w:firstLine="0"/>
        <w:jc w:val="center"/>
        <w:rPr>
          <w:b w:val="0"/>
          <w:sz w:val="24"/>
          <w:szCs w:val="24"/>
        </w:rPr>
      </w:pPr>
      <w:r w:rsidDel="00000000" w:rsidR="00000000" w:rsidRPr="00000000">
        <w:rPr>
          <w:sz w:val="24"/>
          <w:szCs w:val="24"/>
          <w:rtl w:val="0"/>
        </w:rPr>
        <w:t xml:space="preserve">Faculty of Medicine and Healthcare</w:t>
      </w:r>
      <w:r w:rsidDel="00000000" w:rsidR="00000000" w:rsidRPr="00000000">
        <w:rPr>
          <w:rtl w:val="0"/>
        </w:rPr>
      </w:r>
    </w:p>
    <w:p w:rsidR="00000000" w:rsidDel="00000000" w:rsidP="00000000" w:rsidRDefault="00000000" w:rsidRPr="00000000" w14:paraId="00000004">
      <w:pPr>
        <w:widowControl w:val="0"/>
        <w:spacing w:line="240" w:lineRule="auto"/>
        <w:ind w:left="-567" w:right="-283" w:firstLine="0"/>
        <w:jc w:val="center"/>
        <w:rPr>
          <w:b w:val="0"/>
          <w:sz w:val="24"/>
          <w:szCs w:val="24"/>
        </w:rPr>
      </w:pPr>
      <w:r w:rsidDel="00000000" w:rsidR="00000000" w:rsidRPr="00000000">
        <w:rPr>
          <w:sz w:val="24"/>
          <w:szCs w:val="24"/>
          <w:rtl w:val="0"/>
        </w:rPr>
        <w:t xml:space="preserve">Higher School of Medicine</w:t>
      </w:r>
      <w:r w:rsidDel="00000000" w:rsidR="00000000" w:rsidRPr="00000000">
        <w:rPr>
          <w:rtl w:val="0"/>
        </w:rPr>
      </w:r>
    </w:p>
    <w:p w:rsidR="00000000" w:rsidDel="00000000" w:rsidP="00000000" w:rsidRDefault="00000000" w:rsidRPr="00000000" w14:paraId="00000005">
      <w:pPr>
        <w:widowControl w:val="0"/>
        <w:spacing w:line="240" w:lineRule="auto"/>
        <w:ind w:left="-567" w:right="-283" w:firstLine="0"/>
        <w:jc w:val="center"/>
        <w:rPr>
          <w:sz w:val="24"/>
          <w:szCs w:val="24"/>
        </w:rPr>
      </w:pPr>
      <w:r w:rsidDel="00000000" w:rsidR="00000000" w:rsidRPr="00000000">
        <w:rPr>
          <w:sz w:val="24"/>
          <w:szCs w:val="24"/>
          <w:rtl w:val="0"/>
        </w:rPr>
        <w:t xml:space="preserve">Department of ​Fundamental Medicine</w:t>
      </w:r>
    </w:p>
    <w:p w:rsidR="00000000" w:rsidDel="00000000" w:rsidP="00000000" w:rsidRDefault="00000000" w:rsidRPr="00000000" w14:paraId="00000006">
      <w:pPr>
        <w:widowControl w:val="0"/>
        <w:spacing w:line="240" w:lineRule="auto"/>
        <w:ind w:left="-567" w:right="-283" w:firstLine="0"/>
        <w:jc w:val="center"/>
        <w:rPr>
          <w:color w:val="222222"/>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567" w:right="-283" w:firstLine="0"/>
        <w:jc w:val="center"/>
        <w:rPr>
          <w:sz w:val="24"/>
          <w:szCs w:val="24"/>
        </w:rPr>
      </w:pPr>
      <w:r w:rsidDel="00000000" w:rsidR="00000000" w:rsidRPr="00000000">
        <w:rPr>
          <w:sz w:val="24"/>
          <w:szCs w:val="24"/>
          <w:rtl w:val="0"/>
        </w:rPr>
        <w:t xml:space="preserve">METHODICAL INSTRUCTIONS FOR PRACTICAL CLASSES</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567" w:right="-283" w:firstLine="0"/>
        <w:jc w:val="center"/>
        <w:rPr>
          <w:b w:val="0"/>
          <w:sz w:val="24"/>
          <w:szCs w:val="24"/>
        </w:rPr>
      </w:pPr>
      <w:r w:rsidDel="00000000" w:rsidR="00000000" w:rsidRPr="00000000">
        <w:rPr>
          <w:sz w:val="24"/>
          <w:szCs w:val="24"/>
          <w:rtl w:val="0"/>
        </w:rPr>
        <w:t xml:space="preserve">Molecular bases of pathology</w:t>
      </w:r>
      <w:r w:rsidDel="00000000" w:rsidR="00000000" w:rsidRPr="00000000">
        <w:rPr>
          <w:b w:val="0"/>
          <w:sz w:val="24"/>
          <w:szCs w:val="24"/>
          <w:rtl w:val="0"/>
        </w:rPr>
        <w:t xml:space="preserve"> </w:t>
      </w:r>
    </w:p>
    <w:p w:rsidR="00000000" w:rsidDel="00000000" w:rsidP="00000000" w:rsidRDefault="00000000" w:rsidRPr="00000000" w14:paraId="00000009">
      <w:pPr>
        <w:ind w:left="-567" w:right="-283" w:firstLine="0"/>
        <w:jc w:val="center"/>
        <w:rPr>
          <w:b w:val="0"/>
          <w:sz w:val="24"/>
          <w:szCs w:val="24"/>
        </w:rPr>
      </w:pPr>
      <w:r w:rsidDel="00000000" w:rsidR="00000000" w:rsidRPr="00000000">
        <w:rPr>
          <w:b w:val="0"/>
          <w:sz w:val="24"/>
          <w:szCs w:val="24"/>
          <w:rtl w:val="0"/>
        </w:rPr>
        <w:t xml:space="preserve">(medical genetics, general pharmacology)</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567" w:right="-283" w:firstLine="0"/>
        <w:jc w:val="center"/>
        <w:rPr>
          <w:sz w:val="24"/>
          <w:szCs w:val="24"/>
        </w:rPr>
      </w:pPr>
      <w:r w:rsidDel="00000000" w:rsidR="00000000" w:rsidRPr="00000000">
        <w:rPr>
          <w:sz w:val="24"/>
          <w:szCs w:val="24"/>
          <w:rtl w:val="0"/>
        </w:rPr>
        <w:t xml:space="preserve">(10 credits)</w:t>
      </w:r>
    </w:p>
    <w:p w:rsidR="00000000" w:rsidDel="00000000" w:rsidP="00000000" w:rsidRDefault="00000000" w:rsidRPr="00000000" w14:paraId="0000000B">
      <w:pPr>
        <w:spacing w:line="240" w:lineRule="auto"/>
        <w:ind w:left="-567" w:right="-283" w:firstLine="0"/>
        <w:jc w:val="center"/>
        <w:rPr>
          <w:sz w:val="24"/>
          <w:szCs w:val="24"/>
        </w:rPr>
      </w:pPr>
      <w:r w:rsidDel="00000000" w:rsidR="00000000" w:rsidRPr="00000000">
        <w:rPr>
          <w:sz w:val="24"/>
          <w:szCs w:val="24"/>
          <w:rtl w:val="0"/>
        </w:rPr>
        <w:t xml:space="preserve">Spring semester, 2023-2024 academic year</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567" w:right="-283" w:firstLine="0"/>
        <w:jc w:val="center"/>
        <w:rPr>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567" w:right="-283" w:firstLine="0"/>
        <w:jc w:val="center"/>
        <w:rPr>
          <w:sz w:val="24"/>
          <w:szCs w:val="24"/>
        </w:rPr>
      </w:pPr>
      <w:r w:rsidDel="00000000" w:rsidR="00000000" w:rsidRPr="00000000">
        <w:rPr>
          <w:sz w:val="24"/>
          <w:szCs w:val="24"/>
          <w:rtl w:val="0"/>
        </w:rPr>
        <w:t xml:space="preserve">Medical Genetics</w:t>
      </w:r>
    </w:p>
    <w:p w:rsidR="00000000" w:rsidDel="00000000" w:rsidP="00000000" w:rsidRDefault="00000000" w:rsidRPr="00000000" w14:paraId="0000000E">
      <w:pPr>
        <w:spacing w:line="240" w:lineRule="auto"/>
        <w:ind w:left="-567" w:right="-283" w:firstLine="0"/>
        <w:jc w:val="both"/>
        <w:rPr>
          <w:sz w:val="24"/>
          <w:szCs w:val="24"/>
        </w:rPr>
      </w:pPr>
      <w:r w:rsidDel="00000000" w:rsidR="00000000" w:rsidRPr="00000000">
        <w:rPr>
          <w:sz w:val="24"/>
          <w:szCs w:val="24"/>
          <w:rtl w:val="0"/>
        </w:rPr>
        <w:t xml:space="preserve">Practical class 1-2</w:t>
      </w:r>
    </w:p>
    <w:p w:rsidR="00000000" w:rsidDel="00000000" w:rsidP="00000000" w:rsidRDefault="00000000" w:rsidRPr="00000000" w14:paraId="0000000F">
      <w:pPr>
        <w:spacing w:line="240" w:lineRule="auto"/>
        <w:ind w:left="-567" w:right="-283" w:firstLine="0"/>
        <w:jc w:val="both"/>
        <w:rPr>
          <w:sz w:val="24"/>
          <w:szCs w:val="24"/>
        </w:rPr>
      </w:pPr>
      <w:r w:rsidDel="00000000" w:rsidR="00000000" w:rsidRPr="00000000">
        <w:rPr>
          <w:sz w:val="24"/>
          <w:szCs w:val="24"/>
          <w:rtl w:val="0"/>
        </w:rPr>
        <w:t xml:space="preserve">Topic: </w:t>
      </w:r>
      <w:r w:rsidDel="00000000" w:rsidR="00000000" w:rsidRPr="00000000">
        <w:rPr>
          <w:b w:val="0"/>
          <w:sz w:val="24"/>
          <w:szCs w:val="24"/>
          <w:rtl w:val="0"/>
        </w:rPr>
        <w:t xml:space="preserve">Introduction to Medical Genetics. Chromosomal disorders.</w:t>
      </w:r>
      <w:r w:rsidDel="00000000" w:rsidR="00000000" w:rsidRPr="00000000">
        <w:rPr>
          <w:sz w:val="24"/>
          <w:szCs w:val="24"/>
          <w:rtl w:val="0"/>
        </w:rPr>
        <w:t xml:space="preserve"> </w:t>
      </w:r>
    </w:p>
    <w:p w:rsidR="00000000" w:rsidDel="00000000" w:rsidP="00000000" w:rsidRDefault="00000000" w:rsidRPr="00000000" w14:paraId="00000010">
      <w:pPr>
        <w:spacing w:line="240" w:lineRule="auto"/>
        <w:ind w:left="-567" w:right="-283" w:firstLine="0"/>
        <w:jc w:val="both"/>
        <w:rPr>
          <w:b w:val="0"/>
          <w:sz w:val="24"/>
          <w:szCs w:val="24"/>
        </w:rPr>
      </w:pPr>
      <w:r w:rsidDel="00000000" w:rsidR="00000000" w:rsidRPr="00000000">
        <w:rPr>
          <w:sz w:val="24"/>
          <w:szCs w:val="24"/>
          <w:rtl w:val="0"/>
        </w:rPr>
        <w:t xml:space="preserve">Content:</w:t>
      </w:r>
      <w:r w:rsidDel="00000000" w:rsidR="00000000" w:rsidRPr="00000000">
        <w:rPr>
          <w:b w:val="0"/>
          <w:sz w:val="24"/>
          <w:szCs w:val="24"/>
          <w:rtl w:val="0"/>
        </w:rPr>
        <w:t xml:space="preserve"> Classification of Hereditary diseases. Chromosomal mutations: characteristics, cause, mechanisms, frequency, phenotypic manifestation, clinical significance. Diagnosis and management of chromosomal disorders. Epidemiology of chromosomal disorders. Down syndrome as an example of autosomal chromosomal diseases (case study): signs and symptoms, causes, mechanism (clinical and genetic variants), diagnosis, management (prevention and treatment), prognosis, epidemiology</w:t>
      </w:r>
    </w:p>
    <w:p w:rsidR="00000000" w:rsidDel="00000000" w:rsidP="00000000" w:rsidRDefault="00000000" w:rsidRPr="00000000" w14:paraId="00000011">
      <w:pPr>
        <w:spacing w:line="240" w:lineRule="auto"/>
        <w:ind w:left="-567" w:right="-283" w:firstLine="0"/>
        <w:jc w:val="both"/>
        <w:rPr>
          <w:sz w:val="24"/>
          <w:szCs w:val="24"/>
        </w:rPr>
      </w:pPr>
      <w:r w:rsidDel="00000000" w:rsidR="00000000" w:rsidRPr="00000000">
        <w:rPr>
          <w:sz w:val="24"/>
          <w:szCs w:val="24"/>
          <w:rtl w:val="0"/>
        </w:rPr>
        <w:t xml:space="preserve">Maximum points – 5</w:t>
      </w:r>
    </w:p>
    <w:p w:rsidR="00000000" w:rsidDel="00000000" w:rsidP="00000000" w:rsidRDefault="00000000" w:rsidRPr="00000000" w14:paraId="00000012">
      <w:pPr>
        <w:spacing w:line="240" w:lineRule="auto"/>
        <w:ind w:left="-567" w:right="-283" w:firstLine="0"/>
        <w:jc w:val="both"/>
        <w:rPr>
          <w:sz w:val="24"/>
          <w:szCs w:val="24"/>
        </w:rPr>
      </w:pPr>
      <w:r w:rsidDel="00000000" w:rsidR="00000000" w:rsidRPr="00000000">
        <w:rPr>
          <w:sz w:val="24"/>
          <w:szCs w:val="24"/>
          <w:rtl w:val="0"/>
        </w:rPr>
        <w:t xml:space="preserve">Learning outcomes:</w:t>
      </w:r>
    </w:p>
    <w:p w:rsidR="00000000" w:rsidDel="00000000" w:rsidP="00000000" w:rsidRDefault="00000000" w:rsidRPr="00000000" w14:paraId="00000013">
      <w:pPr>
        <w:numPr>
          <w:ilvl w:val="0"/>
          <w:numId w:val="6"/>
        </w:numPr>
        <w:spacing w:line="240" w:lineRule="auto"/>
        <w:ind w:left="-283.46456692913375" w:right="-283" w:hanging="360"/>
        <w:jc w:val="both"/>
        <w:rPr>
          <w:b w:val="0"/>
          <w:sz w:val="24"/>
          <w:szCs w:val="24"/>
        </w:rPr>
      </w:pPr>
      <w:r w:rsidDel="00000000" w:rsidR="00000000" w:rsidRPr="00000000">
        <w:rPr>
          <w:b w:val="0"/>
          <w:sz w:val="24"/>
          <w:szCs w:val="24"/>
          <w:rtl w:val="0"/>
        </w:rPr>
        <w:t xml:space="preserve">draw mind map of hereditary diseases and explain principles of their classification; </w:t>
      </w:r>
    </w:p>
    <w:p w:rsidR="00000000" w:rsidDel="00000000" w:rsidP="00000000" w:rsidRDefault="00000000" w:rsidRPr="00000000" w14:paraId="00000014">
      <w:pPr>
        <w:numPr>
          <w:ilvl w:val="0"/>
          <w:numId w:val="6"/>
        </w:numPr>
        <w:ind w:left="-283.46456692913375" w:right="-283" w:hanging="360"/>
        <w:jc w:val="both"/>
        <w:rPr>
          <w:b w:val="0"/>
          <w:sz w:val="24"/>
          <w:szCs w:val="24"/>
        </w:rPr>
      </w:pPr>
      <w:r w:rsidDel="00000000" w:rsidR="00000000" w:rsidRPr="00000000">
        <w:rPr>
          <w:b w:val="0"/>
          <w:sz w:val="24"/>
          <w:szCs w:val="24"/>
          <w:rtl w:val="0"/>
        </w:rPr>
        <w:t xml:space="preserve">Remember the structure and function of chromosomes. Compare and contrast their segregation in mitosis and meiosis;</w:t>
      </w:r>
    </w:p>
    <w:p w:rsidR="00000000" w:rsidDel="00000000" w:rsidP="00000000" w:rsidRDefault="00000000" w:rsidRPr="00000000" w14:paraId="00000015">
      <w:pPr>
        <w:numPr>
          <w:ilvl w:val="0"/>
          <w:numId w:val="6"/>
        </w:numPr>
        <w:ind w:left="-283.46456692913375" w:right="-283" w:hanging="360"/>
        <w:jc w:val="both"/>
        <w:rPr>
          <w:b w:val="0"/>
          <w:sz w:val="24"/>
          <w:szCs w:val="24"/>
        </w:rPr>
      </w:pPr>
      <w:r w:rsidDel="00000000" w:rsidR="00000000" w:rsidRPr="00000000">
        <w:rPr>
          <w:b w:val="0"/>
          <w:sz w:val="24"/>
          <w:szCs w:val="24"/>
          <w:rtl w:val="0"/>
        </w:rPr>
        <w:t xml:space="preserve">Describe the types of structural variation seen in chromosomes (e.g., translocations, inversions, deletions, duplications, copy number variants, etc.). Utilize the presence of a structural variant to explain an individual's risk for a syndrome, reduced fertility, or spontaneous abortion.</w:t>
      </w:r>
    </w:p>
    <w:p w:rsidR="00000000" w:rsidDel="00000000" w:rsidP="00000000" w:rsidRDefault="00000000" w:rsidRPr="00000000" w14:paraId="00000016">
      <w:pPr>
        <w:numPr>
          <w:ilvl w:val="0"/>
          <w:numId w:val="6"/>
        </w:numPr>
        <w:spacing w:line="240" w:lineRule="auto"/>
        <w:ind w:left="-283.46456692913375" w:right="-283" w:hanging="360"/>
        <w:jc w:val="both"/>
        <w:rPr>
          <w:b w:val="0"/>
          <w:sz w:val="24"/>
          <w:szCs w:val="24"/>
        </w:rPr>
      </w:pPr>
      <w:r w:rsidDel="00000000" w:rsidR="00000000" w:rsidRPr="00000000">
        <w:rPr>
          <w:b w:val="0"/>
          <w:sz w:val="24"/>
          <w:szCs w:val="24"/>
          <w:rtl w:val="0"/>
        </w:rPr>
        <w:t xml:space="preserve">explain genetic mutations as cause of autosomal chromosomal disorders and summarize their role in clinical variability. </w:t>
      </w:r>
    </w:p>
    <w:p w:rsidR="00000000" w:rsidDel="00000000" w:rsidP="00000000" w:rsidRDefault="00000000" w:rsidRPr="00000000" w14:paraId="00000017">
      <w:pPr>
        <w:numPr>
          <w:ilvl w:val="0"/>
          <w:numId w:val="6"/>
        </w:numPr>
        <w:spacing w:line="240" w:lineRule="auto"/>
        <w:ind w:left="-283.46456692913375" w:right="-283" w:hanging="360"/>
        <w:jc w:val="both"/>
        <w:rPr>
          <w:b w:val="0"/>
          <w:sz w:val="24"/>
          <w:szCs w:val="24"/>
        </w:rPr>
      </w:pPr>
      <w:r w:rsidDel="00000000" w:rsidR="00000000" w:rsidRPr="00000000">
        <w:rPr>
          <w:b w:val="0"/>
          <w:sz w:val="24"/>
          <w:szCs w:val="24"/>
          <w:rtl w:val="0"/>
        </w:rPr>
        <w:t xml:space="preserve">Describe how mitotic errors result in mosaicism and explain how it affects the phenotypic expression of genomic disorders;</w:t>
      </w:r>
    </w:p>
    <w:p w:rsidR="00000000" w:rsidDel="00000000" w:rsidP="00000000" w:rsidRDefault="00000000" w:rsidRPr="00000000" w14:paraId="00000018">
      <w:pPr>
        <w:numPr>
          <w:ilvl w:val="0"/>
          <w:numId w:val="6"/>
        </w:numPr>
        <w:ind w:left="-283.46456692913375" w:right="-283" w:hanging="360"/>
        <w:jc w:val="both"/>
        <w:rPr>
          <w:b w:val="0"/>
          <w:sz w:val="24"/>
          <w:szCs w:val="24"/>
        </w:rPr>
      </w:pPr>
      <w:r w:rsidDel="00000000" w:rsidR="00000000" w:rsidRPr="00000000">
        <w:rPr>
          <w:b w:val="0"/>
          <w:sz w:val="24"/>
          <w:szCs w:val="24"/>
          <w:rtl w:val="0"/>
        </w:rPr>
        <w:t xml:space="preserve">Describe how meiotic errors result in aneuploidy and explain how it affects the phenotypic expression of genomic disorders;</w:t>
      </w:r>
    </w:p>
    <w:p w:rsidR="00000000" w:rsidDel="00000000" w:rsidP="00000000" w:rsidRDefault="00000000" w:rsidRPr="00000000" w14:paraId="00000019">
      <w:pPr>
        <w:numPr>
          <w:ilvl w:val="0"/>
          <w:numId w:val="6"/>
        </w:numPr>
        <w:ind w:left="-283.46456692913375" w:right="-283" w:hanging="360"/>
        <w:jc w:val="both"/>
        <w:rPr>
          <w:b w:val="0"/>
          <w:sz w:val="24"/>
          <w:szCs w:val="24"/>
        </w:rPr>
      </w:pPr>
      <w:r w:rsidDel="00000000" w:rsidR="00000000" w:rsidRPr="00000000">
        <w:rPr>
          <w:b w:val="0"/>
          <w:sz w:val="24"/>
          <w:szCs w:val="24"/>
          <w:rtl w:val="0"/>
        </w:rPr>
        <w:t xml:space="preserve">identify clinical manifestation of autosomal chromosomal disorders and explain its clinical variability according genetic variants;</w:t>
      </w:r>
    </w:p>
    <w:p w:rsidR="00000000" w:rsidDel="00000000" w:rsidP="00000000" w:rsidRDefault="00000000" w:rsidRPr="00000000" w14:paraId="0000001A">
      <w:pPr>
        <w:numPr>
          <w:ilvl w:val="0"/>
          <w:numId w:val="6"/>
        </w:numPr>
        <w:spacing w:line="240" w:lineRule="auto"/>
        <w:ind w:left="-283.46456692913375" w:right="-283" w:hanging="360"/>
        <w:jc w:val="both"/>
        <w:rPr>
          <w:b w:val="0"/>
          <w:sz w:val="24"/>
          <w:szCs w:val="24"/>
        </w:rPr>
      </w:pPr>
      <w:r w:rsidDel="00000000" w:rsidR="00000000" w:rsidRPr="00000000">
        <w:rPr>
          <w:b w:val="0"/>
          <w:sz w:val="24"/>
          <w:szCs w:val="24"/>
          <w:rtl w:val="0"/>
        </w:rPr>
        <w:t xml:space="preserve">summarize risk assessment strategy for chromosomal disorders;</w:t>
      </w:r>
    </w:p>
    <w:p w:rsidR="00000000" w:rsidDel="00000000" w:rsidP="00000000" w:rsidRDefault="00000000" w:rsidRPr="00000000" w14:paraId="0000001B">
      <w:pPr>
        <w:numPr>
          <w:ilvl w:val="0"/>
          <w:numId w:val="6"/>
        </w:numPr>
        <w:ind w:left="-283.46456692913375" w:right="-283" w:hanging="360"/>
        <w:jc w:val="both"/>
        <w:rPr>
          <w:b w:val="0"/>
          <w:sz w:val="24"/>
          <w:szCs w:val="24"/>
        </w:rPr>
      </w:pPr>
      <w:r w:rsidDel="00000000" w:rsidR="00000000" w:rsidRPr="00000000">
        <w:rPr>
          <w:b w:val="0"/>
          <w:sz w:val="24"/>
          <w:szCs w:val="24"/>
          <w:rtl w:val="0"/>
        </w:rPr>
        <w:t xml:space="preserve">Describe the basic principles of molecular and cytogenetic nomenclature used to report G-banded karyotype, fluorescence in situ hybridization (FISH), chromosomal microarray analysis (CMA), and sequencing results.</w:t>
      </w:r>
    </w:p>
    <w:p w:rsidR="00000000" w:rsidDel="00000000" w:rsidP="00000000" w:rsidRDefault="00000000" w:rsidRPr="00000000" w14:paraId="0000001C">
      <w:pPr>
        <w:numPr>
          <w:ilvl w:val="0"/>
          <w:numId w:val="6"/>
        </w:numPr>
        <w:ind w:left="-283.46456692913375" w:right="-283" w:hanging="360"/>
        <w:jc w:val="both"/>
        <w:rPr>
          <w:b w:val="0"/>
          <w:sz w:val="24"/>
          <w:szCs w:val="24"/>
        </w:rPr>
      </w:pPr>
      <w:r w:rsidDel="00000000" w:rsidR="00000000" w:rsidRPr="00000000">
        <w:rPr>
          <w:b w:val="0"/>
          <w:sz w:val="24"/>
          <w:szCs w:val="24"/>
          <w:rtl w:val="0"/>
        </w:rPr>
        <w:t xml:space="preserve">Contrast the uses and limitations of cytogenetic techniques that detect aneuploidy and structural variation including G-banded karyotype, chromosomal microarray analysis (CMA), and fluorescence in situ hybridization (FISH);</w:t>
      </w:r>
    </w:p>
    <w:p w:rsidR="00000000" w:rsidDel="00000000" w:rsidP="00000000" w:rsidRDefault="00000000" w:rsidRPr="00000000" w14:paraId="0000001D">
      <w:pPr>
        <w:numPr>
          <w:ilvl w:val="0"/>
          <w:numId w:val="6"/>
        </w:numPr>
        <w:ind w:left="-283.46456692913375" w:right="-283" w:hanging="360"/>
        <w:jc w:val="both"/>
        <w:rPr>
          <w:b w:val="0"/>
          <w:sz w:val="24"/>
          <w:szCs w:val="24"/>
        </w:rPr>
      </w:pPr>
      <w:r w:rsidDel="00000000" w:rsidR="00000000" w:rsidRPr="00000000">
        <w:rPr>
          <w:b w:val="0"/>
          <w:sz w:val="24"/>
          <w:szCs w:val="24"/>
          <w:rtl w:val="0"/>
        </w:rPr>
        <w:t xml:space="preserve">Access reputable resources regarding genetic conditions to inform management and surveillance recommendations. Some resources include: GeneReviews, OMIM, NHGRI Talking Glossary of GeneticTerms, NCBI Genetic Testing Registry, MedlinePlus-Genetics, National Organization for Rare Disorders (NORD), Understanding Rare Chromosome and Gene Disorders (UNIQUE).</w:t>
      </w:r>
    </w:p>
    <w:p w:rsidR="00000000" w:rsidDel="00000000" w:rsidP="00000000" w:rsidRDefault="00000000" w:rsidRPr="00000000" w14:paraId="0000001E">
      <w:pPr>
        <w:spacing w:line="240" w:lineRule="auto"/>
        <w:ind w:left="-567" w:right="-283"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F">
      <w:pPr>
        <w:spacing w:line="240" w:lineRule="auto"/>
        <w:ind w:left="-567" w:right="-283" w:firstLine="0"/>
        <w:jc w:val="both"/>
        <w:rPr>
          <w:sz w:val="24"/>
          <w:szCs w:val="24"/>
        </w:rPr>
      </w:pPr>
      <w:r w:rsidDel="00000000" w:rsidR="00000000" w:rsidRPr="00000000">
        <w:rPr>
          <w:sz w:val="24"/>
          <w:szCs w:val="24"/>
          <w:rtl w:val="0"/>
        </w:rPr>
        <w:t xml:space="preserve">Practical class 3</w:t>
      </w:r>
    </w:p>
    <w:p w:rsidR="00000000" w:rsidDel="00000000" w:rsidP="00000000" w:rsidRDefault="00000000" w:rsidRPr="00000000" w14:paraId="00000020">
      <w:pPr>
        <w:spacing w:line="240" w:lineRule="auto"/>
        <w:ind w:left="-567" w:right="-283" w:firstLine="0"/>
        <w:jc w:val="both"/>
        <w:rPr>
          <w:b w:val="0"/>
          <w:sz w:val="24"/>
          <w:szCs w:val="24"/>
        </w:rPr>
      </w:pPr>
      <w:r w:rsidDel="00000000" w:rsidR="00000000" w:rsidRPr="00000000">
        <w:rPr>
          <w:sz w:val="24"/>
          <w:szCs w:val="24"/>
          <w:rtl w:val="0"/>
        </w:rPr>
        <w:t xml:space="preserve">Topic: </w:t>
      </w:r>
      <w:r w:rsidDel="00000000" w:rsidR="00000000" w:rsidRPr="00000000">
        <w:rPr>
          <w:b w:val="0"/>
          <w:sz w:val="24"/>
          <w:szCs w:val="24"/>
          <w:rtl w:val="0"/>
        </w:rPr>
        <w:t xml:space="preserve">Sex Chromosome disorders. Summary of chromosomal diseases.</w:t>
      </w:r>
    </w:p>
    <w:p w:rsidR="00000000" w:rsidDel="00000000" w:rsidP="00000000" w:rsidRDefault="00000000" w:rsidRPr="00000000" w14:paraId="00000021">
      <w:pPr>
        <w:spacing w:line="240" w:lineRule="auto"/>
        <w:ind w:left="-567" w:right="-283" w:firstLine="0"/>
        <w:jc w:val="both"/>
        <w:rPr>
          <w:b w:val="0"/>
          <w:sz w:val="24"/>
          <w:szCs w:val="24"/>
        </w:rPr>
      </w:pPr>
      <w:r w:rsidDel="00000000" w:rsidR="00000000" w:rsidRPr="00000000">
        <w:rPr>
          <w:sz w:val="24"/>
          <w:szCs w:val="24"/>
          <w:rtl w:val="0"/>
        </w:rPr>
        <w:t xml:space="preserve">Content: </w:t>
      </w:r>
      <w:r w:rsidDel="00000000" w:rsidR="00000000" w:rsidRPr="00000000">
        <w:rPr>
          <w:b w:val="0"/>
          <w:sz w:val="24"/>
          <w:szCs w:val="24"/>
          <w:rtl w:val="0"/>
        </w:rPr>
        <w:t xml:space="preserve">Classification of Hereditary diseases. Chromosomal mutations: characteristics, cause, mechanisms, frequency, phenotypic manifestation, clinical significance. Diagnosis and management of chromosomal disorders. Epidemiology of chromosomal disorders. Turner syndrome as an example of gonosomal chromosomal diseases (case study): signs and symptoms, causes, mechanism (clinical and genetic variants), diagnosis, management (prevention and treatment), prognosis, epidemiology. </w:t>
      </w:r>
    </w:p>
    <w:p w:rsidR="00000000" w:rsidDel="00000000" w:rsidP="00000000" w:rsidRDefault="00000000" w:rsidRPr="00000000" w14:paraId="00000022">
      <w:pPr>
        <w:spacing w:line="240" w:lineRule="auto"/>
        <w:ind w:left="-567" w:right="-283" w:firstLine="0"/>
        <w:jc w:val="both"/>
        <w:rPr>
          <w:sz w:val="24"/>
          <w:szCs w:val="24"/>
        </w:rPr>
      </w:pPr>
      <w:r w:rsidDel="00000000" w:rsidR="00000000" w:rsidRPr="00000000">
        <w:rPr>
          <w:sz w:val="24"/>
          <w:szCs w:val="24"/>
          <w:rtl w:val="0"/>
        </w:rPr>
        <w:t xml:space="preserve">Maximum points – 2.5</w:t>
      </w:r>
    </w:p>
    <w:p w:rsidR="00000000" w:rsidDel="00000000" w:rsidP="00000000" w:rsidRDefault="00000000" w:rsidRPr="00000000" w14:paraId="00000023">
      <w:pPr>
        <w:spacing w:line="240" w:lineRule="auto"/>
        <w:ind w:left="-567" w:right="-283" w:firstLine="0"/>
        <w:jc w:val="both"/>
        <w:rPr>
          <w:sz w:val="24"/>
          <w:szCs w:val="24"/>
        </w:rPr>
      </w:pPr>
      <w:r w:rsidDel="00000000" w:rsidR="00000000" w:rsidRPr="00000000">
        <w:rPr>
          <w:sz w:val="24"/>
          <w:szCs w:val="24"/>
          <w:rtl w:val="0"/>
        </w:rPr>
        <w:t xml:space="preserve">Learning outcomes:</w:t>
      </w:r>
    </w:p>
    <w:p w:rsidR="00000000" w:rsidDel="00000000" w:rsidP="00000000" w:rsidRDefault="00000000" w:rsidRPr="00000000" w14:paraId="00000024">
      <w:pPr>
        <w:numPr>
          <w:ilvl w:val="0"/>
          <w:numId w:val="12"/>
        </w:numPr>
        <w:ind w:left="-283.46456692913375" w:right="-283" w:hanging="360"/>
        <w:jc w:val="both"/>
        <w:rPr>
          <w:b w:val="0"/>
          <w:sz w:val="24"/>
          <w:szCs w:val="24"/>
        </w:rPr>
      </w:pPr>
      <w:r w:rsidDel="00000000" w:rsidR="00000000" w:rsidRPr="00000000">
        <w:rPr>
          <w:b w:val="0"/>
          <w:sz w:val="24"/>
          <w:szCs w:val="24"/>
          <w:rtl w:val="0"/>
        </w:rPr>
        <w:t xml:space="preserve">continue to draw the mind map of hereditary diseases and discus principles of their classification;</w:t>
      </w:r>
    </w:p>
    <w:p w:rsidR="00000000" w:rsidDel="00000000" w:rsidP="00000000" w:rsidRDefault="00000000" w:rsidRPr="00000000" w14:paraId="00000025">
      <w:pPr>
        <w:numPr>
          <w:ilvl w:val="0"/>
          <w:numId w:val="12"/>
        </w:numPr>
        <w:ind w:left="-283.46456692913375" w:right="-283" w:hanging="360"/>
        <w:jc w:val="both"/>
        <w:rPr>
          <w:b w:val="0"/>
          <w:sz w:val="24"/>
          <w:szCs w:val="24"/>
        </w:rPr>
      </w:pPr>
      <w:r w:rsidDel="00000000" w:rsidR="00000000" w:rsidRPr="00000000">
        <w:rPr>
          <w:b w:val="0"/>
          <w:sz w:val="24"/>
          <w:szCs w:val="24"/>
          <w:rtl w:val="0"/>
        </w:rPr>
        <w:t xml:space="preserve">Describe the types of structural variation seen in chromosomes (e.g., translocations, inversions, deletions, duplications, copy number variants, etc.). Utilize the presence of a structural variant to explain an individual's risk for a syndrome, reduced fertility, or spontaneous abortion.</w:t>
      </w:r>
    </w:p>
    <w:p w:rsidR="00000000" w:rsidDel="00000000" w:rsidP="00000000" w:rsidRDefault="00000000" w:rsidRPr="00000000" w14:paraId="00000026">
      <w:pPr>
        <w:numPr>
          <w:ilvl w:val="0"/>
          <w:numId w:val="12"/>
        </w:numPr>
        <w:ind w:left="-283.46456692913375" w:right="-283" w:hanging="360"/>
        <w:jc w:val="both"/>
        <w:rPr>
          <w:b w:val="0"/>
          <w:sz w:val="24"/>
          <w:szCs w:val="24"/>
        </w:rPr>
      </w:pPr>
      <w:r w:rsidDel="00000000" w:rsidR="00000000" w:rsidRPr="00000000">
        <w:rPr>
          <w:b w:val="0"/>
          <w:sz w:val="24"/>
          <w:szCs w:val="24"/>
          <w:rtl w:val="0"/>
        </w:rPr>
        <w:t xml:space="preserve">Describe how mitotic errors result in mosaicism and explain how it affects the phenotypic expression of genomic disorders;</w:t>
      </w:r>
    </w:p>
    <w:p w:rsidR="00000000" w:rsidDel="00000000" w:rsidP="00000000" w:rsidRDefault="00000000" w:rsidRPr="00000000" w14:paraId="00000027">
      <w:pPr>
        <w:numPr>
          <w:ilvl w:val="0"/>
          <w:numId w:val="12"/>
        </w:numPr>
        <w:ind w:left="-283.46456692913375" w:right="-283" w:hanging="360"/>
        <w:jc w:val="both"/>
        <w:rPr>
          <w:b w:val="0"/>
          <w:sz w:val="24"/>
          <w:szCs w:val="24"/>
        </w:rPr>
      </w:pPr>
      <w:r w:rsidDel="00000000" w:rsidR="00000000" w:rsidRPr="00000000">
        <w:rPr>
          <w:b w:val="0"/>
          <w:sz w:val="24"/>
          <w:szCs w:val="24"/>
          <w:rtl w:val="0"/>
        </w:rPr>
        <w:t xml:space="preserve">Describe how meiotic errors result in aneuploidy and explain how it affects the phenotypic expression of genomic disorders;</w:t>
      </w:r>
    </w:p>
    <w:p w:rsidR="00000000" w:rsidDel="00000000" w:rsidP="00000000" w:rsidRDefault="00000000" w:rsidRPr="00000000" w14:paraId="00000028">
      <w:pPr>
        <w:numPr>
          <w:ilvl w:val="0"/>
          <w:numId w:val="12"/>
        </w:numPr>
        <w:spacing w:line="240" w:lineRule="auto"/>
        <w:ind w:left="-283.46456692913375" w:right="-283" w:hanging="360"/>
        <w:jc w:val="both"/>
        <w:rPr>
          <w:b w:val="0"/>
          <w:sz w:val="24"/>
          <w:szCs w:val="24"/>
        </w:rPr>
      </w:pPr>
      <w:r w:rsidDel="00000000" w:rsidR="00000000" w:rsidRPr="00000000">
        <w:rPr>
          <w:b w:val="0"/>
          <w:sz w:val="24"/>
          <w:szCs w:val="24"/>
          <w:rtl w:val="0"/>
        </w:rPr>
        <w:t xml:space="preserve">identify clinical manifestation of gonosomal chromosomal disorders and explain its clinical variability according genetic variants;</w:t>
      </w:r>
    </w:p>
    <w:p w:rsidR="00000000" w:rsidDel="00000000" w:rsidP="00000000" w:rsidRDefault="00000000" w:rsidRPr="00000000" w14:paraId="00000029">
      <w:pPr>
        <w:numPr>
          <w:ilvl w:val="0"/>
          <w:numId w:val="12"/>
        </w:numPr>
        <w:spacing w:line="240" w:lineRule="auto"/>
        <w:ind w:left="-283.46456692913375" w:right="-283" w:hanging="360"/>
        <w:jc w:val="both"/>
        <w:rPr>
          <w:b w:val="0"/>
          <w:sz w:val="24"/>
          <w:szCs w:val="24"/>
        </w:rPr>
      </w:pPr>
      <w:r w:rsidDel="00000000" w:rsidR="00000000" w:rsidRPr="00000000">
        <w:rPr>
          <w:b w:val="0"/>
          <w:sz w:val="24"/>
          <w:szCs w:val="24"/>
          <w:rtl w:val="0"/>
        </w:rPr>
        <w:t xml:space="preserve">summarize risk assessment strategy for gonosomal chromosomal disorders;</w:t>
      </w:r>
    </w:p>
    <w:p w:rsidR="00000000" w:rsidDel="00000000" w:rsidP="00000000" w:rsidRDefault="00000000" w:rsidRPr="00000000" w14:paraId="0000002A">
      <w:pPr>
        <w:numPr>
          <w:ilvl w:val="0"/>
          <w:numId w:val="12"/>
        </w:numPr>
        <w:spacing w:line="240" w:lineRule="auto"/>
        <w:ind w:left="-283.46456692913375" w:right="-283" w:hanging="360"/>
        <w:jc w:val="both"/>
        <w:rPr>
          <w:b w:val="0"/>
          <w:sz w:val="24"/>
          <w:szCs w:val="24"/>
        </w:rPr>
      </w:pPr>
      <w:r w:rsidDel="00000000" w:rsidR="00000000" w:rsidRPr="00000000">
        <w:rPr>
          <w:b w:val="0"/>
          <w:sz w:val="24"/>
          <w:szCs w:val="24"/>
          <w:rtl w:val="0"/>
        </w:rPr>
        <w:t xml:space="preserve">Access reputable resources regarding genetic conditions to inform management and surveillance recommendations. Some resources include: GeneReviews, OMIM, NHGRI Talking Glossary of GeneticTerms, NCBI Genetic Testing Registry, MedlinePlus-Genetics, National Organization for Rare Disorders (NORD), Understanding Rare Chromosome and Gene Disorders (UNIQUE). </w:t>
      </w:r>
    </w:p>
    <w:p w:rsidR="00000000" w:rsidDel="00000000" w:rsidP="00000000" w:rsidRDefault="00000000" w:rsidRPr="00000000" w14:paraId="0000002B">
      <w:pPr>
        <w:numPr>
          <w:ilvl w:val="0"/>
          <w:numId w:val="12"/>
        </w:numPr>
        <w:ind w:left="-283.46456692913375" w:right="-283" w:hanging="360"/>
        <w:jc w:val="both"/>
        <w:rPr>
          <w:b w:val="0"/>
          <w:sz w:val="24"/>
          <w:szCs w:val="24"/>
        </w:rPr>
      </w:pPr>
      <w:r w:rsidDel="00000000" w:rsidR="00000000" w:rsidRPr="00000000">
        <w:rPr>
          <w:b w:val="0"/>
          <w:sz w:val="24"/>
          <w:szCs w:val="24"/>
          <w:rtl w:val="0"/>
        </w:rPr>
        <w:t xml:space="preserve">Describe the basic principles of molecular and cytogenetic nomenclature used to report G-banded karyotype, fluorescence in situ hybridization (FISH), chromosomal microarray analysis (CMA), and sequencing results.</w:t>
      </w:r>
    </w:p>
    <w:p w:rsidR="00000000" w:rsidDel="00000000" w:rsidP="00000000" w:rsidRDefault="00000000" w:rsidRPr="00000000" w14:paraId="0000002C">
      <w:pPr>
        <w:numPr>
          <w:ilvl w:val="0"/>
          <w:numId w:val="12"/>
        </w:numPr>
        <w:spacing w:line="240" w:lineRule="auto"/>
        <w:ind w:left="-283.46456692913375" w:right="-283" w:hanging="360"/>
        <w:jc w:val="both"/>
        <w:rPr>
          <w:b w:val="0"/>
          <w:sz w:val="24"/>
          <w:szCs w:val="24"/>
        </w:rPr>
      </w:pPr>
      <w:r w:rsidDel="00000000" w:rsidR="00000000" w:rsidRPr="00000000">
        <w:rPr>
          <w:b w:val="0"/>
          <w:sz w:val="24"/>
          <w:szCs w:val="24"/>
          <w:rtl w:val="0"/>
        </w:rPr>
        <w:t xml:space="preserve">Contrast the uses and limitations of cytogenetic techniques that detect aneuploidy and structural variation including G-banded karyotype, chromosomal microarray analysis (CMA), and fluorescence in situ hybridization (FISH); </w:t>
      </w:r>
    </w:p>
    <w:p w:rsidR="00000000" w:rsidDel="00000000" w:rsidP="00000000" w:rsidRDefault="00000000" w:rsidRPr="00000000" w14:paraId="0000002D">
      <w:pPr>
        <w:spacing w:line="240" w:lineRule="auto"/>
        <w:ind w:left="-567" w:right="-283" w:firstLine="0"/>
        <w:jc w:val="both"/>
        <w:rPr>
          <w:b w:val="0"/>
          <w:sz w:val="24"/>
          <w:szCs w:val="24"/>
        </w:rPr>
      </w:pPr>
      <w:r w:rsidDel="00000000" w:rsidR="00000000" w:rsidRPr="00000000">
        <w:rPr>
          <w:b w:val="0"/>
          <w:sz w:val="24"/>
          <w:szCs w:val="24"/>
          <w:rtl w:val="0"/>
        </w:rPr>
        <w:t xml:space="preserve"> </w:t>
      </w:r>
    </w:p>
    <w:p w:rsidR="00000000" w:rsidDel="00000000" w:rsidP="00000000" w:rsidRDefault="00000000" w:rsidRPr="00000000" w14:paraId="0000002E">
      <w:pPr>
        <w:spacing w:line="240" w:lineRule="auto"/>
        <w:ind w:left="-567" w:right="-283" w:firstLine="0"/>
        <w:jc w:val="both"/>
        <w:rPr>
          <w:sz w:val="24"/>
          <w:szCs w:val="24"/>
        </w:rPr>
      </w:pPr>
      <w:r w:rsidDel="00000000" w:rsidR="00000000" w:rsidRPr="00000000">
        <w:rPr>
          <w:sz w:val="24"/>
          <w:szCs w:val="24"/>
          <w:rtl w:val="0"/>
        </w:rPr>
        <w:t xml:space="preserve">Practical class 4-5</w:t>
      </w:r>
    </w:p>
    <w:p w:rsidR="00000000" w:rsidDel="00000000" w:rsidP="00000000" w:rsidRDefault="00000000" w:rsidRPr="00000000" w14:paraId="0000002F">
      <w:pPr>
        <w:spacing w:line="240" w:lineRule="auto"/>
        <w:ind w:left="-567" w:right="-283" w:firstLine="0"/>
        <w:jc w:val="both"/>
        <w:rPr>
          <w:b w:val="0"/>
          <w:sz w:val="24"/>
          <w:szCs w:val="24"/>
        </w:rPr>
      </w:pPr>
      <w:r w:rsidDel="00000000" w:rsidR="00000000" w:rsidRPr="00000000">
        <w:rPr>
          <w:sz w:val="24"/>
          <w:szCs w:val="24"/>
          <w:rtl w:val="0"/>
        </w:rPr>
        <w:t xml:space="preserve">Topic:</w:t>
      </w:r>
      <w:r w:rsidDel="00000000" w:rsidR="00000000" w:rsidRPr="00000000">
        <w:rPr>
          <w:b w:val="0"/>
          <w:sz w:val="24"/>
          <w:szCs w:val="24"/>
          <w:rtl w:val="0"/>
        </w:rPr>
        <w:t xml:space="preserve"> Mendelian classic disorders: autosomal inheritance. </w:t>
      </w:r>
    </w:p>
    <w:p w:rsidR="00000000" w:rsidDel="00000000" w:rsidP="00000000" w:rsidRDefault="00000000" w:rsidRPr="00000000" w14:paraId="00000030">
      <w:pPr>
        <w:spacing w:line="240" w:lineRule="auto"/>
        <w:ind w:left="-567" w:right="-283" w:firstLine="0"/>
        <w:jc w:val="both"/>
        <w:rPr>
          <w:b w:val="0"/>
          <w:sz w:val="24"/>
          <w:szCs w:val="24"/>
        </w:rPr>
      </w:pPr>
      <w:r w:rsidDel="00000000" w:rsidR="00000000" w:rsidRPr="00000000">
        <w:rPr>
          <w:sz w:val="24"/>
          <w:szCs w:val="24"/>
          <w:rtl w:val="0"/>
        </w:rPr>
        <w:t xml:space="preserve">Content: </w:t>
      </w:r>
      <w:r w:rsidDel="00000000" w:rsidR="00000000" w:rsidRPr="00000000">
        <w:rPr>
          <w:b w:val="0"/>
          <w:sz w:val="24"/>
          <w:szCs w:val="24"/>
          <w:rtl w:val="0"/>
        </w:rPr>
        <w:t xml:space="preserve">Classifications, pathogenetic, pathogenetic mechanisms, epidemiology and management. Classification of classic Mendelian disorders. Gene mutations: characteristics, cause, mechanisms, frequency, phenotypic manifestation, clinical significance. Diagnosis and management of classic Mendelian disorders. Epidemiology of single gene disorders, prognosis. Cystic fibrosis as an example of an autosomal recessive disease (case study): signs and symptoms, causes, mechanism (clinical and genetic variants), diagnosis, management (prevention and treatment), prognosis, epidemiology</w:t>
      </w:r>
    </w:p>
    <w:p w:rsidR="00000000" w:rsidDel="00000000" w:rsidP="00000000" w:rsidRDefault="00000000" w:rsidRPr="00000000" w14:paraId="00000031">
      <w:pPr>
        <w:spacing w:line="240" w:lineRule="auto"/>
        <w:ind w:left="-567" w:right="-283" w:firstLine="0"/>
        <w:jc w:val="both"/>
        <w:rPr>
          <w:sz w:val="24"/>
          <w:szCs w:val="24"/>
        </w:rPr>
      </w:pPr>
      <w:r w:rsidDel="00000000" w:rsidR="00000000" w:rsidRPr="00000000">
        <w:rPr>
          <w:sz w:val="24"/>
          <w:szCs w:val="24"/>
          <w:rtl w:val="0"/>
        </w:rPr>
        <w:t xml:space="preserve">Maximum points – 5</w:t>
      </w:r>
    </w:p>
    <w:p w:rsidR="00000000" w:rsidDel="00000000" w:rsidP="00000000" w:rsidRDefault="00000000" w:rsidRPr="00000000" w14:paraId="00000032">
      <w:pPr>
        <w:spacing w:line="240" w:lineRule="auto"/>
        <w:ind w:left="-567" w:right="-283" w:firstLine="0"/>
        <w:jc w:val="both"/>
        <w:rPr>
          <w:sz w:val="24"/>
          <w:szCs w:val="24"/>
        </w:rPr>
      </w:pPr>
      <w:r w:rsidDel="00000000" w:rsidR="00000000" w:rsidRPr="00000000">
        <w:rPr>
          <w:sz w:val="24"/>
          <w:szCs w:val="24"/>
          <w:rtl w:val="0"/>
        </w:rPr>
        <w:t xml:space="preserve">Learning outcomes:</w:t>
      </w:r>
    </w:p>
    <w:p w:rsidR="00000000" w:rsidDel="00000000" w:rsidP="00000000" w:rsidRDefault="00000000" w:rsidRPr="00000000" w14:paraId="00000033">
      <w:pPr>
        <w:numPr>
          <w:ilvl w:val="0"/>
          <w:numId w:val="19"/>
        </w:numPr>
        <w:spacing w:line="240" w:lineRule="auto"/>
        <w:ind w:left="-283.46456692913375" w:right="-283" w:hanging="360"/>
        <w:jc w:val="both"/>
        <w:rPr>
          <w:b w:val="0"/>
          <w:sz w:val="24"/>
          <w:szCs w:val="24"/>
        </w:rPr>
      </w:pPr>
      <w:r w:rsidDel="00000000" w:rsidR="00000000" w:rsidRPr="00000000">
        <w:rPr>
          <w:b w:val="0"/>
          <w:sz w:val="24"/>
          <w:szCs w:val="24"/>
          <w:rtl w:val="0"/>
        </w:rPr>
        <w:t xml:space="preserve">draw mind map of single gene diseases (mendelian disorders) and explain principles of their classification;</w:t>
      </w:r>
    </w:p>
    <w:p w:rsidR="00000000" w:rsidDel="00000000" w:rsidP="00000000" w:rsidRDefault="00000000" w:rsidRPr="00000000" w14:paraId="00000034">
      <w:pPr>
        <w:numPr>
          <w:ilvl w:val="0"/>
          <w:numId w:val="19"/>
        </w:numPr>
        <w:ind w:left="-283.46456692913375" w:right="-283" w:hanging="360"/>
        <w:jc w:val="both"/>
        <w:rPr>
          <w:b w:val="0"/>
          <w:sz w:val="24"/>
          <w:szCs w:val="24"/>
        </w:rPr>
      </w:pPr>
      <w:r w:rsidDel="00000000" w:rsidR="00000000" w:rsidRPr="00000000">
        <w:rPr>
          <w:b w:val="0"/>
          <w:sz w:val="24"/>
          <w:szCs w:val="24"/>
          <w:rtl w:val="0"/>
        </w:rPr>
        <w:t xml:space="preserve">Explain how genetic variation, in coding and non-coding regions of the genome, influences gene expression and can result in disease.</w:t>
      </w:r>
    </w:p>
    <w:p w:rsidR="00000000" w:rsidDel="00000000" w:rsidP="00000000" w:rsidRDefault="00000000" w:rsidRPr="00000000" w14:paraId="00000035">
      <w:pPr>
        <w:numPr>
          <w:ilvl w:val="0"/>
          <w:numId w:val="19"/>
        </w:numPr>
        <w:ind w:left="-283.46456692913375" w:right="-283" w:hanging="360"/>
        <w:jc w:val="both"/>
        <w:rPr>
          <w:b w:val="0"/>
          <w:sz w:val="24"/>
          <w:szCs w:val="24"/>
        </w:rPr>
      </w:pPr>
      <w:r w:rsidDel="00000000" w:rsidR="00000000" w:rsidRPr="00000000">
        <w:rPr>
          <w:b w:val="0"/>
          <w:sz w:val="24"/>
          <w:szCs w:val="24"/>
          <w:rtl w:val="0"/>
        </w:rPr>
        <w:t xml:space="preserve">Describe the ways in which variants occurring within coding regions of the genome affect encoded products (e.g., missense (non-synonymous), nonsense, silent (synonymous), frameshift, and aberrant splicing);</w:t>
      </w:r>
    </w:p>
    <w:p w:rsidR="00000000" w:rsidDel="00000000" w:rsidP="00000000" w:rsidRDefault="00000000" w:rsidRPr="00000000" w14:paraId="00000036">
      <w:pPr>
        <w:numPr>
          <w:ilvl w:val="0"/>
          <w:numId w:val="19"/>
        </w:numPr>
        <w:ind w:left="-283.46456692913375" w:right="-283" w:hanging="360"/>
        <w:jc w:val="both"/>
        <w:rPr>
          <w:b w:val="0"/>
          <w:sz w:val="24"/>
          <w:szCs w:val="24"/>
        </w:rPr>
      </w:pPr>
      <w:r w:rsidDel="00000000" w:rsidR="00000000" w:rsidRPr="00000000">
        <w:rPr>
          <w:b w:val="0"/>
          <w:sz w:val="24"/>
          <w:szCs w:val="24"/>
          <w:rtl w:val="0"/>
        </w:rPr>
        <w:t xml:space="preserve">Describe the characteristic features of autosomal dominant and autosomal recessive inheritance; </w:t>
      </w:r>
    </w:p>
    <w:p w:rsidR="00000000" w:rsidDel="00000000" w:rsidP="00000000" w:rsidRDefault="00000000" w:rsidRPr="00000000" w14:paraId="00000037">
      <w:pPr>
        <w:numPr>
          <w:ilvl w:val="0"/>
          <w:numId w:val="19"/>
        </w:numPr>
        <w:spacing w:line="240" w:lineRule="auto"/>
        <w:ind w:left="-283.46456692913375" w:right="-283" w:hanging="360"/>
        <w:jc w:val="both"/>
        <w:rPr>
          <w:b w:val="0"/>
          <w:sz w:val="24"/>
          <w:szCs w:val="24"/>
        </w:rPr>
      </w:pPr>
      <w:r w:rsidDel="00000000" w:rsidR="00000000" w:rsidRPr="00000000">
        <w:rPr>
          <w:b w:val="0"/>
          <w:sz w:val="24"/>
          <w:szCs w:val="24"/>
          <w:rtl w:val="0"/>
        </w:rPr>
        <w:t xml:space="preserve">identify clinical manifestation of autosomal (dominant and recessive) Mendelian disorders and explain its clinical variability according mutation classes;</w:t>
      </w:r>
    </w:p>
    <w:p w:rsidR="00000000" w:rsidDel="00000000" w:rsidP="00000000" w:rsidRDefault="00000000" w:rsidRPr="00000000" w14:paraId="00000038">
      <w:pPr>
        <w:numPr>
          <w:ilvl w:val="0"/>
          <w:numId w:val="19"/>
        </w:numPr>
        <w:ind w:left="-283.46456692913375" w:right="-283" w:hanging="360"/>
        <w:jc w:val="both"/>
        <w:rPr>
          <w:b w:val="0"/>
          <w:sz w:val="24"/>
          <w:szCs w:val="24"/>
        </w:rPr>
      </w:pPr>
      <w:r w:rsidDel="00000000" w:rsidR="00000000" w:rsidRPr="00000000">
        <w:rPr>
          <w:b w:val="0"/>
          <w:sz w:val="24"/>
          <w:szCs w:val="24"/>
          <w:rtl w:val="0"/>
        </w:rPr>
        <w:t xml:space="preserve">Describe the mechanisms by which changes in proteins result in disease (loss-of-function, gain-of-function);</w:t>
      </w:r>
    </w:p>
    <w:p w:rsidR="00000000" w:rsidDel="00000000" w:rsidP="00000000" w:rsidRDefault="00000000" w:rsidRPr="00000000" w14:paraId="00000039">
      <w:pPr>
        <w:numPr>
          <w:ilvl w:val="0"/>
          <w:numId w:val="19"/>
        </w:numPr>
        <w:spacing w:line="240" w:lineRule="auto"/>
        <w:ind w:left="-283.46456692913375" w:right="-283" w:hanging="360"/>
        <w:jc w:val="both"/>
        <w:rPr>
          <w:b w:val="0"/>
          <w:sz w:val="24"/>
          <w:szCs w:val="24"/>
        </w:rPr>
      </w:pPr>
      <w:r w:rsidDel="00000000" w:rsidR="00000000" w:rsidRPr="00000000">
        <w:rPr>
          <w:b w:val="0"/>
          <w:sz w:val="24"/>
          <w:szCs w:val="24"/>
          <w:rtl w:val="0"/>
        </w:rPr>
        <w:t xml:space="preserve">calculate the risk of Cystic fibrosis and summarize risk assessment strategy for autosomal (dominant and recessive) monogenic disorders;</w:t>
      </w:r>
    </w:p>
    <w:p w:rsidR="00000000" w:rsidDel="00000000" w:rsidP="00000000" w:rsidRDefault="00000000" w:rsidRPr="00000000" w14:paraId="0000003A">
      <w:pPr>
        <w:numPr>
          <w:ilvl w:val="0"/>
          <w:numId w:val="19"/>
        </w:numPr>
        <w:ind w:left="-283.46456692913375" w:right="-283" w:hanging="360"/>
        <w:jc w:val="both"/>
        <w:rPr>
          <w:b w:val="0"/>
          <w:sz w:val="24"/>
          <w:szCs w:val="24"/>
        </w:rPr>
      </w:pPr>
      <w:r w:rsidDel="00000000" w:rsidR="00000000" w:rsidRPr="00000000">
        <w:rPr>
          <w:b w:val="0"/>
          <w:sz w:val="24"/>
          <w:szCs w:val="24"/>
          <w:rtl w:val="0"/>
        </w:rPr>
        <w:t xml:space="preserve">Contrast the uses and limitations of molecular techniques that detect nucleotide variants, including Sanger sequencing for single genes, next-generation sequencing for multi-gene, exome, and genome analyses;</w:t>
      </w:r>
    </w:p>
    <w:p w:rsidR="00000000" w:rsidDel="00000000" w:rsidP="00000000" w:rsidRDefault="00000000" w:rsidRPr="00000000" w14:paraId="0000003B">
      <w:pPr>
        <w:numPr>
          <w:ilvl w:val="0"/>
          <w:numId w:val="19"/>
        </w:numPr>
        <w:spacing w:line="240" w:lineRule="auto"/>
        <w:ind w:left="-283.46456692913375" w:right="-283" w:hanging="360"/>
        <w:jc w:val="both"/>
        <w:rPr>
          <w:b w:val="0"/>
          <w:sz w:val="24"/>
          <w:szCs w:val="24"/>
        </w:rPr>
      </w:pPr>
      <w:r w:rsidDel="00000000" w:rsidR="00000000" w:rsidRPr="00000000">
        <w:rPr>
          <w:b w:val="0"/>
          <w:sz w:val="24"/>
          <w:szCs w:val="24"/>
          <w:rtl w:val="0"/>
        </w:rPr>
        <w:t xml:space="preserve">Access reputable resources regarding genetic conditions to inform management and surveillance recommendations. Some resources include: GeneReviews, OMIM, NHGRI Talking Glossary of GeneticTerms, NCBI Genetic Testing Registry, MedlinePlus-Genetics, National Organization for Rare Disorders (NORD), Understanding Rare Chromosome and Gene Disorders (UNIQUE).  </w:t>
      </w:r>
    </w:p>
    <w:p w:rsidR="00000000" w:rsidDel="00000000" w:rsidP="00000000" w:rsidRDefault="00000000" w:rsidRPr="00000000" w14:paraId="0000003C">
      <w:pPr>
        <w:spacing w:line="240" w:lineRule="auto"/>
        <w:ind w:left="-567" w:right="-283"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D">
      <w:pPr>
        <w:spacing w:line="240" w:lineRule="auto"/>
        <w:ind w:left="-567" w:right="-283" w:firstLine="0"/>
        <w:jc w:val="both"/>
        <w:rPr>
          <w:sz w:val="24"/>
          <w:szCs w:val="24"/>
        </w:rPr>
      </w:pPr>
      <w:r w:rsidDel="00000000" w:rsidR="00000000" w:rsidRPr="00000000">
        <w:rPr>
          <w:sz w:val="24"/>
          <w:szCs w:val="24"/>
          <w:rtl w:val="0"/>
        </w:rPr>
        <w:t xml:space="preserve">Practical class 6</w:t>
      </w:r>
    </w:p>
    <w:p w:rsidR="00000000" w:rsidDel="00000000" w:rsidP="00000000" w:rsidRDefault="00000000" w:rsidRPr="00000000" w14:paraId="0000003E">
      <w:pPr>
        <w:spacing w:line="240" w:lineRule="auto"/>
        <w:ind w:left="-567" w:right="-283" w:firstLine="0"/>
        <w:jc w:val="both"/>
        <w:rPr>
          <w:b w:val="0"/>
          <w:sz w:val="24"/>
          <w:szCs w:val="24"/>
        </w:rPr>
      </w:pPr>
      <w:r w:rsidDel="00000000" w:rsidR="00000000" w:rsidRPr="00000000">
        <w:rPr>
          <w:sz w:val="24"/>
          <w:szCs w:val="24"/>
          <w:rtl w:val="0"/>
        </w:rPr>
        <w:t xml:space="preserve">Topic: </w:t>
      </w:r>
      <w:r w:rsidDel="00000000" w:rsidR="00000000" w:rsidRPr="00000000">
        <w:rPr>
          <w:b w:val="0"/>
          <w:sz w:val="24"/>
          <w:szCs w:val="24"/>
          <w:rtl w:val="0"/>
        </w:rPr>
        <w:t xml:space="preserve">Mendelian classic disorders: sex-linked inheritance. </w:t>
      </w:r>
    </w:p>
    <w:p w:rsidR="00000000" w:rsidDel="00000000" w:rsidP="00000000" w:rsidRDefault="00000000" w:rsidRPr="00000000" w14:paraId="0000003F">
      <w:pPr>
        <w:spacing w:line="240" w:lineRule="auto"/>
        <w:ind w:left="-567" w:right="-283" w:firstLine="0"/>
        <w:jc w:val="both"/>
        <w:rPr>
          <w:b w:val="0"/>
          <w:sz w:val="24"/>
          <w:szCs w:val="24"/>
        </w:rPr>
      </w:pPr>
      <w:r w:rsidDel="00000000" w:rsidR="00000000" w:rsidRPr="00000000">
        <w:rPr>
          <w:sz w:val="24"/>
          <w:szCs w:val="24"/>
          <w:rtl w:val="0"/>
        </w:rPr>
        <w:t xml:space="preserve">Content: </w:t>
      </w:r>
      <w:r w:rsidDel="00000000" w:rsidR="00000000" w:rsidRPr="00000000">
        <w:rPr>
          <w:b w:val="0"/>
          <w:sz w:val="24"/>
          <w:szCs w:val="24"/>
          <w:rtl w:val="0"/>
        </w:rPr>
        <w:t xml:space="preserve">Classifications, pathogenetic mechanisms, epidemiology and management. Classification of Mendelian classic disorders. Gene mutations: characteristics, cause, mechanisms, frequency, phenotypic manifestation, clinical significance. Diagnosis and management of Mendelian classic disorders. Epidemiology of single gene disorders, prognosis. Hemophilia as an example of X-linked diseases (case study): signs and symptoms, causes, mechanism (clinical and genetic variants), diagnosis, management (prevention and treatment), prognosis, epidemiology.</w:t>
      </w:r>
    </w:p>
    <w:p w:rsidR="00000000" w:rsidDel="00000000" w:rsidP="00000000" w:rsidRDefault="00000000" w:rsidRPr="00000000" w14:paraId="00000040">
      <w:pPr>
        <w:spacing w:line="240" w:lineRule="auto"/>
        <w:ind w:left="-567" w:right="-283" w:firstLine="0"/>
        <w:jc w:val="both"/>
        <w:rPr>
          <w:sz w:val="24"/>
          <w:szCs w:val="24"/>
        </w:rPr>
      </w:pPr>
      <w:r w:rsidDel="00000000" w:rsidR="00000000" w:rsidRPr="00000000">
        <w:rPr>
          <w:sz w:val="24"/>
          <w:szCs w:val="24"/>
          <w:rtl w:val="0"/>
        </w:rPr>
        <w:t xml:space="preserve">Maximum points – 2.5</w:t>
      </w:r>
    </w:p>
    <w:p w:rsidR="00000000" w:rsidDel="00000000" w:rsidP="00000000" w:rsidRDefault="00000000" w:rsidRPr="00000000" w14:paraId="00000041">
      <w:pPr>
        <w:spacing w:line="240" w:lineRule="auto"/>
        <w:ind w:left="-567" w:right="-283" w:firstLine="0"/>
        <w:jc w:val="both"/>
        <w:rPr>
          <w:sz w:val="24"/>
          <w:szCs w:val="24"/>
        </w:rPr>
      </w:pPr>
      <w:r w:rsidDel="00000000" w:rsidR="00000000" w:rsidRPr="00000000">
        <w:rPr>
          <w:sz w:val="24"/>
          <w:szCs w:val="24"/>
          <w:rtl w:val="0"/>
        </w:rPr>
        <w:t xml:space="preserve">Learning outcomes:</w:t>
      </w:r>
    </w:p>
    <w:p w:rsidR="00000000" w:rsidDel="00000000" w:rsidP="00000000" w:rsidRDefault="00000000" w:rsidRPr="00000000" w14:paraId="00000042">
      <w:pPr>
        <w:numPr>
          <w:ilvl w:val="0"/>
          <w:numId w:val="1"/>
        </w:numPr>
        <w:spacing w:line="240" w:lineRule="auto"/>
        <w:ind w:left="-283.46456692913375" w:right="-283" w:hanging="360"/>
        <w:jc w:val="both"/>
        <w:rPr>
          <w:b w:val="0"/>
          <w:sz w:val="24"/>
          <w:szCs w:val="24"/>
        </w:rPr>
      </w:pPr>
      <w:r w:rsidDel="00000000" w:rsidR="00000000" w:rsidRPr="00000000">
        <w:rPr>
          <w:b w:val="0"/>
          <w:sz w:val="24"/>
          <w:szCs w:val="24"/>
          <w:rtl w:val="0"/>
        </w:rPr>
        <w:t xml:space="preserve">complete mind map of single gene diseases (Mendelian disorders) and explain principles of their classification;</w:t>
      </w:r>
    </w:p>
    <w:p w:rsidR="00000000" w:rsidDel="00000000" w:rsidP="00000000" w:rsidRDefault="00000000" w:rsidRPr="00000000" w14:paraId="00000043">
      <w:pPr>
        <w:numPr>
          <w:ilvl w:val="0"/>
          <w:numId w:val="1"/>
        </w:numPr>
        <w:spacing w:line="240" w:lineRule="auto"/>
        <w:ind w:left="-283.46456692913375" w:right="-283" w:hanging="360"/>
        <w:jc w:val="both"/>
        <w:rPr>
          <w:b w:val="0"/>
          <w:sz w:val="24"/>
          <w:szCs w:val="24"/>
        </w:rPr>
      </w:pPr>
      <w:r w:rsidDel="00000000" w:rsidR="00000000" w:rsidRPr="00000000">
        <w:rPr>
          <w:b w:val="0"/>
          <w:sz w:val="24"/>
          <w:szCs w:val="24"/>
          <w:rtl w:val="0"/>
        </w:rPr>
        <w:t xml:space="preserve">explain mechanism of genetic mutations in sex-linked gene diseases and summarize their role in clinical variability;</w:t>
      </w:r>
    </w:p>
    <w:p w:rsidR="00000000" w:rsidDel="00000000" w:rsidP="00000000" w:rsidRDefault="00000000" w:rsidRPr="00000000" w14:paraId="00000044">
      <w:pPr>
        <w:numPr>
          <w:ilvl w:val="0"/>
          <w:numId w:val="1"/>
        </w:numPr>
        <w:ind w:left="-283.46456692913375" w:right="-283" w:hanging="360"/>
        <w:jc w:val="both"/>
        <w:rPr>
          <w:b w:val="0"/>
          <w:sz w:val="24"/>
          <w:szCs w:val="24"/>
        </w:rPr>
      </w:pPr>
      <w:r w:rsidDel="00000000" w:rsidR="00000000" w:rsidRPr="00000000">
        <w:rPr>
          <w:b w:val="0"/>
          <w:sz w:val="24"/>
          <w:szCs w:val="24"/>
          <w:rtl w:val="0"/>
        </w:rPr>
        <w:t xml:space="preserve">Explain how genetic variation, in coding and non-coding regions of the genome, influences gene expression and can result in disease.</w:t>
      </w:r>
    </w:p>
    <w:p w:rsidR="00000000" w:rsidDel="00000000" w:rsidP="00000000" w:rsidRDefault="00000000" w:rsidRPr="00000000" w14:paraId="00000045">
      <w:pPr>
        <w:numPr>
          <w:ilvl w:val="0"/>
          <w:numId w:val="1"/>
        </w:numPr>
        <w:ind w:left="-283.46456692913375" w:right="-283" w:hanging="360"/>
        <w:jc w:val="both"/>
        <w:rPr>
          <w:b w:val="0"/>
          <w:sz w:val="24"/>
          <w:szCs w:val="24"/>
        </w:rPr>
      </w:pPr>
      <w:r w:rsidDel="00000000" w:rsidR="00000000" w:rsidRPr="00000000">
        <w:rPr>
          <w:b w:val="0"/>
          <w:sz w:val="24"/>
          <w:szCs w:val="24"/>
          <w:rtl w:val="0"/>
        </w:rPr>
        <w:t xml:space="preserve">Describe the ways in which variants occurring within coding regions of the genome affect encoded products (e.g., missense (non-synonymous), nonsense, silent (synonymous), frameshift, and aberrant splicing);</w:t>
      </w:r>
    </w:p>
    <w:p w:rsidR="00000000" w:rsidDel="00000000" w:rsidP="00000000" w:rsidRDefault="00000000" w:rsidRPr="00000000" w14:paraId="00000046">
      <w:pPr>
        <w:numPr>
          <w:ilvl w:val="0"/>
          <w:numId w:val="1"/>
        </w:numPr>
        <w:ind w:left="-283.46456692913375" w:right="-283" w:hanging="360"/>
        <w:jc w:val="both"/>
        <w:rPr>
          <w:b w:val="0"/>
          <w:sz w:val="24"/>
          <w:szCs w:val="24"/>
        </w:rPr>
      </w:pPr>
      <w:r w:rsidDel="00000000" w:rsidR="00000000" w:rsidRPr="00000000">
        <w:rPr>
          <w:b w:val="0"/>
          <w:sz w:val="24"/>
          <w:szCs w:val="24"/>
          <w:rtl w:val="0"/>
        </w:rPr>
        <w:t xml:space="preserve">identify clinical manifestation of X-linked (dominant and recessive) Mendelian disorders and explain its clinical variability according mutation classes;</w:t>
      </w:r>
    </w:p>
    <w:p w:rsidR="00000000" w:rsidDel="00000000" w:rsidP="00000000" w:rsidRDefault="00000000" w:rsidRPr="00000000" w14:paraId="00000047">
      <w:pPr>
        <w:numPr>
          <w:ilvl w:val="0"/>
          <w:numId w:val="1"/>
        </w:numPr>
        <w:ind w:left="-283.46456692913375" w:right="-283" w:hanging="360"/>
        <w:jc w:val="both"/>
        <w:rPr>
          <w:b w:val="0"/>
          <w:sz w:val="24"/>
          <w:szCs w:val="24"/>
        </w:rPr>
      </w:pPr>
      <w:r w:rsidDel="00000000" w:rsidR="00000000" w:rsidRPr="00000000">
        <w:rPr>
          <w:b w:val="0"/>
          <w:sz w:val="24"/>
          <w:szCs w:val="24"/>
          <w:rtl w:val="0"/>
        </w:rPr>
        <w:t xml:space="preserve">Describe the characteristic features of X-linked (including manifesting carrier/skewed X-inactivation patterns) and Y-linked inheritance;</w:t>
      </w:r>
    </w:p>
    <w:p w:rsidR="00000000" w:rsidDel="00000000" w:rsidP="00000000" w:rsidRDefault="00000000" w:rsidRPr="00000000" w14:paraId="00000048">
      <w:pPr>
        <w:numPr>
          <w:ilvl w:val="0"/>
          <w:numId w:val="1"/>
        </w:numPr>
        <w:spacing w:line="240" w:lineRule="auto"/>
        <w:ind w:left="-283.46456692913375" w:right="-283" w:hanging="360"/>
        <w:jc w:val="both"/>
        <w:rPr>
          <w:b w:val="0"/>
          <w:sz w:val="24"/>
          <w:szCs w:val="24"/>
        </w:rPr>
      </w:pPr>
      <w:r w:rsidDel="00000000" w:rsidR="00000000" w:rsidRPr="00000000">
        <w:rPr>
          <w:b w:val="0"/>
          <w:sz w:val="24"/>
          <w:szCs w:val="24"/>
          <w:rtl w:val="0"/>
        </w:rPr>
        <w:t xml:space="preserve">calculate the risk of Hemophilia and summarize risk assessment strategy for sex-linked Mendelian disorders;</w:t>
      </w:r>
    </w:p>
    <w:p w:rsidR="00000000" w:rsidDel="00000000" w:rsidP="00000000" w:rsidRDefault="00000000" w:rsidRPr="00000000" w14:paraId="00000049">
      <w:pPr>
        <w:numPr>
          <w:ilvl w:val="0"/>
          <w:numId w:val="1"/>
        </w:numPr>
        <w:spacing w:line="240" w:lineRule="auto"/>
        <w:ind w:left="-283.46456692913375" w:right="-283" w:hanging="360"/>
        <w:jc w:val="both"/>
        <w:rPr>
          <w:b w:val="0"/>
          <w:sz w:val="24"/>
          <w:szCs w:val="24"/>
        </w:rPr>
      </w:pPr>
      <w:r w:rsidDel="00000000" w:rsidR="00000000" w:rsidRPr="00000000">
        <w:rPr>
          <w:b w:val="0"/>
          <w:sz w:val="24"/>
          <w:szCs w:val="24"/>
          <w:rtl w:val="0"/>
        </w:rPr>
        <w:t xml:space="preserve">Access reputable resources regarding genetic conditions to inform management and surveillance recommendations. Some resources include: GeneReviews, OMIM, NHGRI Talking Glossary of GeneticTerms, NCBI Genetic Testing Registry, MedlinePlus-Genetics, National Organization for Rare Disorders (NORD), Understanding Rare Chromosome and Gene Disorders (UNIQUE).   </w:t>
      </w:r>
    </w:p>
    <w:p w:rsidR="00000000" w:rsidDel="00000000" w:rsidP="00000000" w:rsidRDefault="00000000" w:rsidRPr="00000000" w14:paraId="0000004A">
      <w:pPr>
        <w:spacing w:line="240" w:lineRule="auto"/>
        <w:ind w:left="720" w:right="-283" w:firstLine="0"/>
        <w:jc w:val="both"/>
        <w:rPr>
          <w:b w:val="0"/>
          <w:sz w:val="24"/>
          <w:szCs w:val="24"/>
        </w:rPr>
      </w:pPr>
      <w:r w:rsidDel="00000000" w:rsidR="00000000" w:rsidRPr="00000000">
        <w:rPr>
          <w:rtl w:val="0"/>
        </w:rPr>
      </w:r>
    </w:p>
    <w:p w:rsidR="00000000" w:rsidDel="00000000" w:rsidP="00000000" w:rsidRDefault="00000000" w:rsidRPr="00000000" w14:paraId="0000004B">
      <w:pPr>
        <w:ind w:left="-567" w:right="-283" w:firstLine="0"/>
        <w:jc w:val="both"/>
        <w:rPr>
          <w:sz w:val="24"/>
          <w:szCs w:val="24"/>
        </w:rPr>
      </w:pPr>
      <w:r w:rsidDel="00000000" w:rsidR="00000000" w:rsidRPr="00000000">
        <w:rPr>
          <w:sz w:val="24"/>
          <w:szCs w:val="24"/>
          <w:rtl w:val="0"/>
        </w:rPr>
        <w:t xml:space="preserve">Practical class 7</w:t>
      </w:r>
    </w:p>
    <w:p w:rsidR="00000000" w:rsidDel="00000000" w:rsidP="00000000" w:rsidRDefault="00000000" w:rsidRPr="00000000" w14:paraId="0000004C">
      <w:pPr>
        <w:ind w:left="-567" w:right="-283" w:firstLine="0"/>
        <w:jc w:val="both"/>
        <w:rPr>
          <w:b w:val="0"/>
        </w:rPr>
      </w:pPr>
      <w:r w:rsidDel="00000000" w:rsidR="00000000" w:rsidRPr="00000000">
        <w:rPr>
          <w:sz w:val="24"/>
          <w:szCs w:val="24"/>
          <w:rtl w:val="0"/>
        </w:rPr>
        <w:t xml:space="preserve">Topic: </w:t>
      </w:r>
      <w:r w:rsidDel="00000000" w:rsidR="00000000" w:rsidRPr="00000000">
        <w:rPr>
          <w:b w:val="0"/>
          <w:sz w:val="24"/>
          <w:szCs w:val="24"/>
          <w:shd w:fill="auto" w:val="clear"/>
          <w:rtl w:val="0"/>
        </w:rPr>
        <w:t xml:space="preserve">Biochemical bases of hereditary metabolic disorders</w:t>
      </w:r>
      <w:r w:rsidDel="00000000" w:rsidR="00000000" w:rsidRPr="00000000">
        <w:rPr>
          <w:rtl w:val="0"/>
        </w:rPr>
      </w:r>
    </w:p>
    <w:p w:rsidR="00000000" w:rsidDel="00000000" w:rsidP="00000000" w:rsidRDefault="00000000" w:rsidRPr="00000000" w14:paraId="0000004D">
      <w:pPr>
        <w:ind w:left="-567" w:right="-283" w:firstLine="0"/>
        <w:jc w:val="both"/>
        <w:rPr>
          <w:b w:val="0"/>
          <w:sz w:val="24"/>
          <w:szCs w:val="24"/>
        </w:rPr>
      </w:pPr>
      <w:r w:rsidDel="00000000" w:rsidR="00000000" w:rsidRPr="00000000">
        <w:rPr>
          <w:sz w:val="24"/>
          <w:szCs w:val="24"/>
          <w:rtl w:val="0"/>
        </w:rPr>
        <w:t xml:space="preserve">Content:</w:t>
      </w:r>
      <w:r w:rsidDel="00000000" w:rsidR="00000000" w:rsidRPr="00000000">
        <w:rPr>
          <w:b w:val="0"/>
          <w:sz w:val="24"/>
          <w:szCs w:val="24"/>
          <w:rtl w:val="0"/>
        </w:rPr>
        <w:t xml:space="preserve"> Introduction. Enzymopathies. Classification of enzymopathies: hereditary and acquired. Consequences of enzymatic defects. Enzymopathies in carbohydrate metabolism. Biochemical disorders in enzymopathy in carbohydrate metabolism. Hereditary lactase deficiency. Glycogenoses. Galactosemia. Fructosemia. Mucopolysaccharidoses. Genetics of diabetes mellitus. Diagnostics. Prenatal diagnosis. Screening in newborns. Treatment.</w:t>
      </w:r>
    </w:p>
    <w:p w:rsidR="00000000" w:rsidDel="00000000" w:rsidP="00000000" w:rsidRDefault="00000000" w:rsidRPr="00000000" w14:paraId="0000004E">
      <w:pPr>
        <w:ind w:left="-567" w:right="-283" w:firstLine="0"/>
        <w:jc w:val="both"/>
        <w:rPr>
          <w:b w:val="0"/>
          <w:sz w:val="24"/>
          <w:szCs w:val="24"/>
        </w:rPr>
      </w:pPr>
      <w:r w:rsidDel="00000000" w:rsidR="00000000" w:rsidRPr="00000000">
        <w:rPr>
          <w:sz w:val="24"/>
          <w:szCs w:val="24"/>
          <w:rtl w:val="0"/>
        </w:rPr>
        <w:t xml:space="preserve">Maximum points – 2.5</w:t>
      </w:r>
      <w:r w:rsidDel="00000000" w:rsidR="00000000" w:rsidRPr="00000000">
        <w:rPr>
          <w:rtl w:val="0"/>
        </w:rPr>
      </w:r>
    </w:p>
    <w:p w:rsidR="00000000" w:rsidDel="00000000" w:rsidP="00000000" w:rsidRDefault="00000000" w:rsidRPr="00000000" w14:paraId="0000004F">
      <w:pPr>
        <w:ind w:left="-567" w:right="-283" w:firstLine="0"/>
        <w:jc w:val="both"/>
        <w:rPr>
          <w:sz w:val="24"/>
          <w:szCs w:val="24"/>
        </w:rPr>
      </w:pPr>
      <w:r w:rsidDel="00000000" w:rsidR="00000000" w:rsidRPr="00000000">
        <w:rPr>
          <w:sz w:val="24"/>
          <w:szCs w:val="24"/>
          <w:rtl w:val="0"/>
        </w:rPr>
        <w:t xml:space="preserve">Learning outcomes:</w:t>
      </w:r>
    </w:p>
    <w:p w:rsidR="00000000" w:rsidDel="00000000" w:rsidP="00000000" w:rsidRDefault="00000000" w:rsidRPr="00000000" w14:paraId="00000050">
      <w:pPr>
        <w:numPr>
          <w:ilvl w:val="0"/>
          <w:numId w:val="13"/>
        </w:numPr>
        <w:ind w:left="-283.46456692913375" w:right="-283" w:hanging="360"/>
        <w:jc w:val="both"/>
        <w:rPr>
          <w:b w:val="0"/>
          <w:sz w:val="24"/>
          <w:szCs w:val="24"/>
        </w:rPr>
      </w:pPr>
      <w:r w:rsidDel="00000000" w:rsidR="00000000" w:rsidRPr="00000000">
        <w:rPr>
          <w:b w:val="0"/>
          <w:sz w:val="24"/>
          <w:szCs w:val="24"/>
          <w:rtl w:val="0"/>
        </w:rPr>
        <w:t xml:space="preserve">Describe the molecular basis of metabolic pathways and its significance.</w:t>
      </w:r>
    </w:p>
    <w:p w:rsidR="00000000" w:rsidDel="00000000" w:rsidP="00000000" w:rsidRDefault="00000000" w:rsidRPr="00000000" w14:paraId="00000051">
      <w:pPr>
        <w:numPr>
          <w:ilvl w:val="0"/>
          <w:numId w:val="13"/>
        </w:numPr>
        <w:ind w:left="-283.46456692913375" w:right="-283" w:hanging="360"/>
        <w:jc w:val="both"/>
        <w:rPr>
          <w:b w:val="0"/>
          <w:sz w:val="24"/>
          <w:szCs w:val="24"/>
        </w:rPr>
      </w:pPr>
      <w:r w:rsidDel="00000000" w:rsidR="00000000" w:rsidRPr="00000000">
        <w:rPr>
          <w:b w:val="0"/>
          <w:sz w:val="24"/>
          <w:szCs w:val="24"/>
          <w:rtl w:val="0"/>
        </w:rPr>
        <w:t xml:space="preserve">Know the basic molecular biochemical mechanisms of the occurrence and development of enzymopathy in carbohydrate metabolism and possible ways of their prevention and diagnosis.</w:t>
      </w:r>
    </w:p>
    <w:p w:rsidR="00000000" w:rsidDel="00000000" w:rsidP="00000000" w:rsidRDefault="00000000" w:rsidRPr="00000000" w14:paraId="00000052">
      <w:pPr>
        <w:numPr>
          <w:ilvl w:val="0"/>
          <w:numId w:val="13"/>
        </w:numPr>
        <w:ind w:left="-283.46456692913375" w:right="-283" w:hanging="360"/>
        <w:jc w:val="both"/>
        <w:rPr>
          <w:b w:val="0"/>
          <w:sz w:val="24"/>
          <w:szCs w:val="24"/>
        </w:rPr>
      </w:pPr>
      <w:r w:rsidDel="00000000" w:rsidR="00000000" w:rsidRPr="00000000">
        <w:rPr>
          <w:b w:val="0"/>
          <w:sz w:val="24"/>
          <w:szCs w:val="24"/>
          <w:rtl w:val="0"/>
        </w:rPr>
        <w:t xml:space="preserve">Understand the molecular genetic features of the development of diabetes mellitus.</w:t>
      </w:r>
    </w:p>
    <w:p w:rsidR="00000000" w:rsidDel="00000000" w:rsidP="00000000" w:rsidRDefault="00000000" w:rsidRPr="00000000" w14:paraId="00000053">
      <w:pPr>
        <w:numPr>
          <w:ilvl w:val="0"/>
          <w:numId w:val="13"/>
        </w:numPr>
        <w:ind w:left="-283.46456692913375" w:right="-283" w:hanging="360"/>
        <w:jc w:val="both"/>
        <w:rPr>
          <w:b w:val="0"/>
          <w:sz w:val="24"/>
          <w:szCs w:val="24"/>
        </w:rPr>
      </w:pPr>
      <w:r w:rsidDel="00000000" w:rsidR="00000000" w:rsidRPr="00000000">
        <w:rPr>
          <w:b w:val="0"/>
          <w:sz w:val="24"/>
          <w:szCs w:val="24"/>
          <w:rtl w:val="0"/>
        </w:rPr>
        <w:t xml:space="preserve">Interpret the results of laboratory data - biochemical indicators indicating hereditary carbohydrate metabolism disorders</w:t>
      </w:r>
    </w:p>
    <w:p w:rsidR="00000000" w:rsidDel="00000000" w:rsidP="00000000" w:rsidRDefault="00000000" w:rsidRPr="00000000" w14:paraId="00000054">
      <w:pPr>
        <w:ind w:left="720" w:right="-283" w:firstLine="0"/>
        <w:jc w:val="both"/>
        <w:rPr>
          <w:sz w:val="24"/>
          <w:szCs w:val="24"/>
        </w:rPr>
      </w:pPr>
      <w:r w:rsidDel="00000000" w:rsidR="00000000" w:rsidRPr="00000000">
        <w:rPr>
          <w:rtl w:val="0"/>
        </w:rPr>
      </w:r>
    </w:p>
    <w:p w:rsidR="00000000" w:rsidDel="00000000" w:rsidP="00000000" w:rsidRDefault="00000000" w:rsidRPr="00000000" w14:paraId="00000055">
      <w:pPr>
        <w:ind w:left="-567" w:right="-283" w:firstLine="0"/>
        <w:jc w:val="both"/>
        <w:rPr>
          <w:sz w:val="24"/>
          <w:szCs w:val="24"/>
        </w:rPr>
      </w:pPr>
      <w:r w:rsidDel="00000000" w:rsidR="00000000" w:rsidRPr="00000000">
        <w:rPr>
          <w:sz w:val="24"/>
          <w:szCs w:val="24"/>
          <w:rtl w:val="0"/>
        </w:rPr>
        <w:t xml:space="preserve">Practical class 8</w:t>
      </w:r>
    </w:p>
    <w:p w:rsidR="00000000" w:rsidDel="00000000" w:rsidP="00000000" w:rsidRDefault="00000000" w:rsidRPr="00000000" w14:paraId="00000056">
      <w:pPr>
        <w:ind w:left="-567" w:right="-283" w:firstLine="0"/>
        <w:jc w:val="both"/>
        <w:rPr>
          <w:b w:val="0"/>
        </w:rPr>
      </w:pPr>
      <w:r w:rsidDel="00000000" w:rsidR="00000000" w:rsidRPr="00000000">
        <w:rPr>
          <w:sz w:val="24"/>
          <w:szCs w:val="24"/>
          <w:rtl w:val="0"/>
        </w:rPr>
        <w:t xml:space="preserve">Topic: </w:t>
      </w:r>
      <w:r w:rsidDel="00000000" w:rsidR="00000000" w:rsidRPr="00000000">
        <w:rPr>
          <w:b w:val="0"/>
          <w:sz w:val="24"/>
          <w:szCs w:val="24"/>
          <w:shd w:fill="auto" w:val="clear"/>
          <w:rtl w:val="0"/>
        </w:rPr>
        <w:t xml:space="preserve">Biochemical disorders in lipid metabolism enzymopathy</w:t>
      </w:r>
      <w:r w:rsidDel="00000000" w:rsidR="00000000" w:rsidRPr="00000000">
        <w:rPr>
          <w:rtl w:val="0"/>
        </w:rPr>
      </w:r>
    </w:p>
    <w:p w:rsidR="00000000" w:rsidDel="00000000" w:rsidP="00000000" w:rsidRDefault="00000000" w:rsidRPr="00000000" w14:paraId="00000057">
      <w:pPr>
        <w:ind w:left="-567" w:right="-283" w:firstLine="0"/>
        <w:jc w:val="both"/>
        <w:rPr>
          <w:b w:val="0"/>
          <w:sz w:val="24"/>
          <w:szCs w:val="24"/>
        </w:rPr>
      </w:pPr>
      <w:r w:rsidDel="00000000" w:rsidR="00000000" w:rsidRPr="00000000">
        <w:rPr>
          <w:sz w:val="24"/>
          <w:szCs w:val="24"/>
          <w:rtl w:val="0"/>
        </w:rPr>
        <w:t xml:space="preserve">Content:</w:t>
      </w:r>
      <w:r w:rsidDel="00000000" w:rsidR="00000000" w:rsidRPr="00000000">
        <w:rPr>
          <w:b w:val="0"/>
          <w:sz w:val="24"/>
          <w:szCs w:val="24"/>
          <w:rtl w:val="0"/>
        </w:rPr>
        <w:t xml:space="preserve"> Genetic defects in medium chain fatty acid acyl-CoA dehydrogenase. Hereditary hypercholesterolemia. Obesity gene – obese gene. Lysosomal diseases. Hereditary disorders of amino acid metabolism: phenylketonuria; alkaptonuria; alkaptonuria, homocysteinuria, etc. Enzymopathies leading to disruption of urea synthesis. Diagnostics. Treatment.</w:t>
      </w:r>
    </w:p>
    <w:p w:rsidR="00000000" w:rsidDel="00000000" w:rsidP="00000000" w:rsidRDefault="00000000" w:rsidRPr="00000000" w14:paraId="00000058">
      <w:pPr>
        <w:ind w:left="-567" w:right="-283" w:firstLine="0"/>
        <w:jc w:val="both"/>
        <w:rPr>
          <w:b w:val="0"/>
          <w:sz w:val="24"/>
          <w:szCs w:val="24"/>
        </w:rPr>
      </w:pPr>
      <w:r w:rsidDel="00000000" w:rsidR="00000000" w:rsidRPr="00000000">
        <w:rPr>
          <w:sz w:val="24"/>
          <w:szCs w:val="24"/>
          <w:rtl w:val="0"/>
        </w:rPr>
        <w:t xml:space="preserve">Maximum points – 2.5</w:t>
      </w:r>
      <w:r w:rsidDel="00000000" w:rsidR="00000000" w:rsidRPr="00000000">
        <w:rPr>
          <w:rtl w:val="0"/>
        </w:rPr>
      </w:r>
    </w:p>
    <w:p w:rsidR="00000000" w:rsidDel="00000000" w:rsidP="00000000" w:rsidRDefault="00000000" w:rsidRPr="00000000" w14:paraId="00000059">
      <w:pPr>
        <w:ind w:left="-567" w:right="-283" w:firstLine="0"/>
        <w:jc w:val="both"/>
        <w:rPr>
          <w:sz w:val="24"/>
          <w:szCs w:val="24"/>
        </w:rPr>
      </w:pPr>
      <w:r w:rsidDel="00000000" w:rsidR="00000000" w:rsidRPr="00000000">
        <w:rPr>
          <w:sz w:val="24"/>
          <w:szCs w:val="24"/>
          <w:rtl w:val="0"/>
        </w:rPr>
        <w:t xml:space="preserve">Learning outcomes:</w:t>
      </w:r>
    </w:p>
    <w:p w:rsidR="00000000" w:rsidDel="00000000" w:rsidP="00000000" w:rsidRDefault="00000000" w:rsidRPr="00000000" w14:paraId="0000005A">
      <w:pPr>
        <w:numPr>
          <w:ilvl w:val="0"/>
          <w:numId w:val="15"/>
        </w:numPr>
        <w:ind w:left="-283.46456692913375" w:right="-283" w:hanging="360"/>
        <w:jc w:val="both"/>
        <w:rPr>
          <w:b w:val="0"/>
          <w:sz w:val="24"/>
          <w:szCs w:val="24"/>
        </w:rPr>
      </w:pPr>
      <w:r w:rsidDel="00000000" w:rsidR="00000000" w:rsidRPr="00000000">
        <w:rPr>
          <w:b w:val="0"/>
          <w:sz w:val="24"/>
          <w:szCs w:val="24"/>
          <w:rtl w:val="0"/>
        </w:rPr>
        <w:t xml:space="preserve">Know the basic molecular biochemical mechanisms of the occurrence and development of enzymopathy in lipid and protein metabolism and possible ways of their prevention and diagnosis.</w:t>
      </w:r>
    </w:p>
    <w:p w:rsidR="00000000" w:rsidDel="00000000" w:rsidP="00000000" w:rsidRDefault="00000000" w:rsidRPr="00000000" w14:paraId="0000005B">
      <w:pPr>
        <w:numPr>
          <w:ilvl w:val="0"/>
          <w:numId w:val="15"/>
        </w:numPr>
        <w:ind w:left="-283.46456692913375" w:right="-283" w:hanging="360"/>
        <w:jc w:val="both"/>
        <w:rPr>
          <w:b w:val="0"/>
          <w:sz w:val="24"/>
          <w:szCs w:val="24"/>
        </w:rPr>
      </w:pPr>
      <w:r w:rsidDel="00000000" w:rsidR="00000000" w:rsidRPr="00000000">
        <w:rPr>
          <w:b w:val="0"/>
          <w:sz w:val="24"/>
          <w:szCs w:val="24"/>
          <w:rtl w:val="0"/>
        </w:rPr>
        <w:t xml:space="preserve">Interpret the results of laboratory data - biochemical indicators indicating hereditary disorders of lipid and protein metabolism.</w:t>
      </w:r>
    </w:p>
    <w:p w:rsidR="00000000" w:rsidDel="00000000" w:rsidP="00000000" w:rsidRDefault="00000000" w:rsidRPr="00000000" w14:paraId="0000005C">
      <w:pPr>
        <w:ind w:left="-567" w:right="-283" w:firstLine="0"/>
        <w:jc w:val="both"/>
        <w:rPr>
          <w:sz w:val="24"/>
          <w:szCs w:val="24"/>
        </w:rPr>
      </w:pPr>
      <w:r w:rsidDel="00000000" w:rsidR="00000000" w:rsidRPr="00000000">
        <w:rPr>
          <w:rtl w:val="0"/>
        </w:rPr>
      </w:r>
    </w:p>
    <w:p w:rsidR="00000000" w:rsidDel="00000000" w:rsidP="00000000" w:rsidRDefault="00000000" w:rsidRPr="00000000" w14:paraId="0000005D">
      <w:pPr>
        <w:spacing w:line="240" w:lineRule="auto"/>
        <w:ind w:left="-567" w:right="-283"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5E">
      <w:pPr>
        <w:spacing w:line="240" w:lineRule="auto"/>
        <w:ind w:left="-567" w:right="-283" w:firstLine="0"/>
        <w:jc w:val="both"/>
        <w:rPr>
          <w:sz w:val="24"/>
          <w:szCs w:val="24"/>
        </w:rPr>
      </w:pPr>
      <w:r w:rsidDel="00000000" w:rsidR="00000000" w:rsidRPr="00000000">
        <w:rPr>
          <w:sz w:val="24"/>
          <w:szCs w:val="24"/>
          <w:rtl w:val="0"/>
        </w:rPr>
        <w:t xml:space="preserve">Practical class 9</w:t>
      </w:r>
    </w:p>
    <w:p w:rsidR="00000000" w:rsidDel="00000000" w:rsidP="00000000" w:rsidRDefault="00000000" w:rsidRPr="00000000" w14:paraId="0000005F">
      <w:pPr>
        <w:spacing w:line="240" w:lineRule="auto"/>
        <w:ind w:left="-567" w:right="-283" w:firstLine="0"/>
        <w:jc w:val="both"/>
        <w:rPr>
          <w:b w:val="0"/>
          <w:sz w:val="24"/>
          <w:szCs w:val="24"/>
        </w:rPr>
      </w:pPr>
      <w:r w:rsidDel="00000000" w:rsidR="00000000" w:rsidRPr="00000000">
        <w:rPr>
          <w:sz w:val="24"/>
          <w:szCs w:val="24"/>
          <w:rtl w:val="0"/>
        </w:rPr>
        <w:t xml:space="preserve">Topic: </w:t>
      </w:r>
      <w:r w:rsidDel="00000000" w:rsidR="00000000" w:rsidRPr="00000000">
        <w:rPr>
          <w:b w:val="0"/>
          <w:sz w:val="24"/>
          <w:szCs w:val="24"/>
          <w:rtl w:val="0"/>
        </w:rPr>
        <w:t xml:space="preserve">Non-mendelian genetic disorders.</w:t>
      </w:r>
    </w:p>
    <w:p w:rsidR="00000000" w:rsidDel="00000000" w:rsidP="00000000" w:rsidRDefault="00000000" w:rsidRPr="00000000" w14:paraId="00000060">
      <w:pPr>
        <w:spacing w:line="240" w:lineRule="auto"/>
        <w:ind w:left="-567" w:right="-283" w:firstLine="0"/>
        <w:jc w:val="both"/>
        <w:rPr>
          <w:b w:val="0"/>
          <w:sz w:val="24"/>
          <w:szCs w:val="24"/>
        </w:rPr>
      </w:pPr>
      <w:r w:rsidDel="00000000" w:rsidR="00000000" w:rsidRPr="00000000">
        <w:rPr>
          <w:sz w:val="24"/>
          <w:szCs w:val="24"/>
          <w:rtl w:val="0"/>
        </w:rPr>
        <w:t xml:space="preserve">Content:</w:t>
      </w:r>
      <w:r w:rsidDel="00000000" w:rsidR="00000000" w:rsidRPr="00000000">
        <w:rPr>
          <w:b w:val="0"/>
          <w:sz w:val="24"/>
          <w:szCs w:val="24"/>
          <w:rtl w:val="0"/>
        </w:rPr>
        <w:t xml:space="preserve"> Causes, classifications, pathogenetic mechanisms, epidemiology, diagnosis and management. Mitochondrial diseases. Genomic imprinting. Epigenetic of depression. Trinucleotide Repeat disorders. Huntington's Disease as an example of non-mendelian genetic disorders (case study): signs and symptoms, causes, mechanism (clinical and genetic variants), diagnosis, management (prevention and treatment), prognosis, epidemiology. Summary of Monogenic diseases</w:t>
      </w:r>
    </w:p>
    <w:p w:rsidR="00000000" w:rsidDel="00000000" w:rsidP="00000000" w:rsidRDefault="00000000" w:rsidRPr="00000000" w14:paraId="00000061">
      <w:pPr>
        <w:spacing w:line="240" w:lineRule="auto"/>
        <w:ind w:left="-567" w:right="-283" w:firstLine="0"/>
        <w:jc w:val="both"/>
        <w:rPr>
          <w:sz w:val="24"/>
          <w:szCs w:val="24"/>
        </w:rPr>
      </w:pPr>
      <w:r w:rsidDel="00000000" w:rsidR="00000000" w:rsidRPr="00000000">
        <w:rPr>
          <w:sz w:val="24"/>
          <w:szCs w:val="24"/>
          <w:rtl w:val="0"/>
        </w:rPr>
        <w:t xml:space="preserve">Maximum points – 2.5</w:t>
      </w:r>
    </w:p>
    <w:p w:rsidR="00000000" w:rsidDel="00000000" w:rsidP="00000000" w:rsidRDefault="00000000" w:rsidRPr="00000000" w14:paraId="00000062">
      <w:pPr>
        <w:spacing w:line="240" w:lineRule="auto"/>
        <w:ind w:left="-567" w:right="-283" w:firstLine="0"/>
        <w:jc w:val="both"/>
        <w:rPr>
          <w:sz w:val="24"/>
          <w:szCs w:val="24"/>
        </w:rPr>
      </w:pPr>
      <w:r w:rsidDel="00000000" w:rsidR="00000000" w:rsidRPr="00000000">
        <w:rPr>
          <w:sz w:val="24"/>
          <w:szCs w:val="24"/>
          <w:rtl w:val="0"/>
        </w:rPr>
        <w:t xml:space="preserve">Learning outcomes:</w:t>
      </w:r>
    </w:p>
    <w:p w:rsidR="00000000" w:rsidDel="00000000" w:rsidP="00000000" w:rsidRDefault="00000000" w:rsidRPr="00000000" w14:paraId="00000063">
      <w:pPr>
        <w:numPr>
          <w:ilvl w:val="0"/>
          <w:numId w:val="26"/>
        </w:numPr>
        <w:spacing w:line="240" w:lineRule="auto"/>
        <w:ind w:left="-283.46456692913375" w:right="-283" w:hanging="360"/>
        <w:jc w:val="both"/>
        <w:rPr>
          <w:b w:val="0"/>
          <w:sz w:val="24"/>
          <w:szCs w:val="24"/>
        </w:rPr>
      </w:pPr>
      <w:r w:rsidDel="00000000" w:rsidR="00000000" w:rsidRPr="00000000">
        <w:rPr>
          <w:b w:val="0"/>
          <w:sz w:val="24"/>
          <w:szCs w:val="24"/>
          <w:rtl w:val="0"/>
        </w:rPr>
        <w:t xml:space="preserve">draw mind map of non-mendelian genetic disorders and explain principles of their classification </w:t>
      </w:r>
    </w:p>
    <w:p w:rsidR="00000000" w:rsidDel="00000000" w:rsidP="00000000" w:rsidRDefault="00000000" w:rsidRPr="00000000" w14:paraId="00000064">
      <w:pPr>
        <w:numPr>
          <w:ilvl w:val="0"/>
          <w:numId w:val="26"/>
        </w:numPr>
        <w:spacing w:line="240" w:lineRule="auto"/>
        <w:ind w:left="-283.46456692913375" w:right="-283" w:hanging="360"/>
        <w:jc w:val="both"/>
        <w:rPr>
          <w:b w:val="0"/>
          <w:sz w:val="24"/>
          <w:szCs w:val="24"/>
        </w:rPr>
      </w:pPr>
      <w:r w:rsidDel="00000000" w:rsidR="00000000" w:rsidRPr="00000000">
        <w:rPr>
          <w:b w:val="0"/>
          <w:sz w:val="24"/>
          <w:szCs w:val="24"/>
          <w:rtl w:val="0"/>
        </w:rPr>
        <w:t xml:space="preserve">identify clinical features of non-mendelian disorders and explain its clinical variability;</w:t>
      </w:r>
    </w:p>
    <w:p w:rsidR="00000000" w:rsidDel="00000000" w:rsidP="00000000" w:rsidRDefault="00000000" w:rsidRPr="00000000" w14:paraId="00000065">
      <w:pPr>
        <w:numPr>
          <w:ilvl w:val="0"/>
          <w:numId w:val="26"/>
        </w:numPr>
        <w:ind w:left="-283.46456692913375" w:right="-283" w:hanging="360"/>
        <w:jc w:val="both"/>
        <w:rPr>
          <w:b w:val="0"/>
          <w:sz w:val="24"/>
          <w:szCs w:val="24"/>
        </w:rPr>
      </w:pPr>
      <w:r w:rsidDel="00000000" w:rsidR="00000000" w:rsidRPr="00000000">
        <w:rPr>
          <w:b w:val="0"/>
          <w:sz w:val="24"/>
          <w:szCs w:val="24"/>
          <w:rtl w:val="0"/>
        </w:rPr>
        <w:t xml:space="preserve">Describe the underlying genetic mechanisms of non-Mendelian inheritance patterns: mitochondrial, somatic and germline mosaicism, uniparental disomy, parent of origin (epigenetic and genomic imprinting) and repeat expansion disorders. </w:t>
      </w:r>
    </w:p>
    <w:p w:rsidR="00000000" w:rsidDel="00000000" w:rsidP="00000000" w:rsidRDefault="00000000" w:rsidRPr="00000000" w14:paraId="00000066">
      <w:pPr>
        <w:numPr>
          <w:ilvl w:val="0"/>
          <w:numId w:val="26"/>
        </w:numPr>
        <w:ind w:left="-283.46456692913375" w:right="-283" w:hanging="360"/>
        <w:jc w:val="both"/>
        <w:rPr>
          <w:b w:val="0"/>
          <w:sz w:val="24"/>
          <w:szCs w:val="24"/>
        </w:rPr>
      </w:pPr>
      <w:r w:rsidDel="00000000" w:rsidR="00000000" w:rsidRPr="00000000">
        <w:rPr>
          <w:b w:val="0"/>
          <w:sz w:val="24"/>
          <w:szCs w:val="24"/>
          <w:rtl w:val="0"/>
        </w:rPr>
        <w:t xml:space="preserve">Explain how unstable mutation affect phenotype and recurrence risk;</w:t>
      </w:r>
    </w:p>
    <w:p w:rsidR="00000000" w:rsidDel="00000000" w:rsidP="00000000" w:rsidRDefault="00000000" w:rsidRPr="00000000" w14:paraId="00000067">
      <w:pPr>
        <w:numPr>
          <w:ilvl w:val="0"/>
          <w:numId w:val="26"/>
        </w:numPr>
        <w:ind w:left="-283.46456692913375" w:right="-283" w:hanging="360"/>
        <w:jc w:val="both"/>
        <w:rPr>
          <w:b w:val="0"/>
          <w:sz w:val="24"/>
          <w:szCs w:val="24"/>
        </w:rPr>
      </w:pPr>
      <w:r w:rsidDel="00000000" w:rsidR="00000000" w:rsidRPr="00000000">
        <w:rPr>
          <w:b w:val="0"/>
          <w:sz w:val="24"/>
          <w:szCs w:val="24"/>
          <w:rtl w:val="0"/>
        </w:rPr>
        <w:t xml:space="preserve">Describe the concept of epigenetics and explain the role of epigenetic mechanisms in the regulation of gene expression and how it can influence disease. Recognize that some epigenetic modifications can change over time.</w:t>
      </w:r>
    </w:p>
    <w:p w:rsidR="00000000" w:rsidDel="00000000" w:rsidP="00000000" w:rsidRDefault="00000000" w:rsidRPr="00000000" w14:paraId="00000068">
      <w:pPr>
        <w:numPr>
          <w:ilvl w:val="0"/>
          <w:numId w:val="26"/>
        </w:numPr>
        <w:spacing w:line="240" w:lineRule="auto"/>
        <w:ind w:left="-283.46456692913375" w:right="-283" w:hanging="360"/>
        <w:jc w:val="both"/>
        <w:rPr>
          <w:b w:val="0"/>
          <w:sz w:val="24"/>
          <w:szCs w:val="24"/>
        </w:rPr>
      </w:pPr>
      <w:r w:rsidDel="00000000" w:rsidR="00000000" w:rsidRPr="00000000">
        <w:rPr>
          <w:b w:val="0"/>
          <w:sz w:val="24"/>
          <w:szCs w:val="24"/>
          <w:rtl w:val="0"/>
        </w:rPr>
        <w:t xml:space="preserve">calculate the risk of Huntington’s Disease and summarize risk assessment strategy for non-mendelian genetic disorders;</w:t>
      </w:r>
    </w:p>
    <w:p w:rsidR="00000000" w:rsidDel="00000000" w:rsidP="00000000" w:rsidRDefault="00000000" w:rsidRPr="00000000" w14:paraId="00000069">
      <w:pPr>
        <w:numPr>
          <w:ilvl w:val="0"/>
          <w:numId w:val="26"/>
        </w:numPr>
        <w:ind w:left="-283.46456692913375" w:right="-283" w:hanging="360"/>
        <w:jc w:val="both"/>
        <w:rPr>
          <w:b w:val="0"/>
          <w:sz w:val="24"/>
          <w:szCs w:val="24"/>
        </w:rPr>
      </w:pPr>
      <w:r w:rsidDel="00000000" w:rsidR="00000000" w:rsidRPr="00000000">
        <w:rPr>
          <w:b w:val="0"/>
          <w:sz w:val="24"/>
          <w:szCs w:val="24"/>
          <w:rtl w:val="0"/>
        </w:rPr>
        <w:t xml:space="preserve">Explain the concept of genotype-phenotype correlation and how factors such as reduced penetrance (including age-dependent penetrance), variable expressivity, genetic heterogeneity (locus and allelic), pleiotropy, modifier genes, de novo pathogenic variants, and environmental factors affect the phenotypic expression of a disease and the observed pattern of inheritance.</w:t>
      </w:r>
    </w:p>
    <w:p w:rsidR="00000000" w:rsidDel="00000000" w:rsidP="00000000" w:rsidRDefault="00000000" w:rsidRPr="00000000" w14:paraId="0000006A">
      <w:pPr>
        <w:numPr>
          <w:ilvl w:val="0"/>
          <w:numId w:val="26"/>
        </w:numPr>
        <w:spacing w:line="240" w:lineRule="auto"/>
        <w:ind w:left="-283.46456692913375" w:right="-283" w:hanging="360"/>
        <w:jc w:val="both"/>
        <w:rPr>
          <w:b w:val="0"/>
          <w:sz w:val="24"/>
          <w:szCs w:val="24"/>
        </w:rPr>
      </w:pPr>
      <w:r w:rsidDel="00000000" w:rsidR="00000000" w:rsidRPr="00000000">
        <w:rPr>
          <w:b w:val="0"/>
          <w:sz w:val="24"/>
          <w:szCs w:val="24"/>
          <w:rtl w:val="0"/>
        </w:rPr>
        <w:t xml:space="preserve">Access reputable resources regarding genetic conditions to inform management and surveillance recommendations. Some resources include: GeneReviews, OMIM, NHGRI Talking Glossary of GeneticTerms, NCBI Genetic Testing Registry, MedlinePlus-Genetics, National Organization for Rare Disorders (NORD), Understanding Rare Chromosome and Gene Disorders (UNIQUE).  </w:t>
      </w:r>
    </w:p>
    <w:p w:rsidR="00000000" w:rsidDel="00000000" w:rsidP="00000000" w:rsidRDefault="00000000" w:rsidRPr="00000000" w14:paraId="0000006B">
      <w:pPr>
        <w:spacing w:line="240" w:lineRule="auto"/>
        <w:ind w:left="-567" w:right="-283" w:firstLine="0"/>
        <w:jc w:val="both"/>
        <w:rPr>
          <w:sz w:val="24"/>
          <w:szCs w:val="24"/>
        </w:rPr>
      </w:pPr>
      <w:r w:rsidDel="00000000" w:rsidR="00000000" w:rsidRPr="00000000">
        <w:rPr>
          <w:rtl w:val="0"/>
        </w:rPr>
      </w:r>
    </w:p>
    <w:p w:rsidR="00000000" w:rsidDel="00000000" w:rsidP="00000000" w:rsidRDefault="00000000" w:rsidRPr="00000000" w14:paraId="0000006C">
      <w:pPr>
        <w:spacing w:line="240" w:lineRule="auto"/>
        <w:ind w:left="-567" w:right="-283" w:firstLine="0"/>
        <w:jc w:val="both"/>
        <w:rPr>
          <w:sz w:val="24"/>
          <w:szCs w:val="24"/>
        </w:rPr>
      </w:pPr>
      <w:r w:rsidDel="00000000" w:rsidR="00000000" w:rsidRPr="00000000">
        <w:rPr>
          <w:sz w:val="24"/>
          <w:szCs w:val="24"/>
          <w:rtl w:val="0"/>
        </w:rPr>
        <w:t xml:space="preserve">Practical class 10</w:t>
      </w:r>
    </w:p>
    <w:p w:rsidR="00000000" w:rsidDel="00000000" w:rsidP="00000000" w:rsidRDefault="00000000" w:rsidRPr="00000000" w14:paraId="0000006D">
      <w:pPr>
        <w:spacing w:line="240" w:lineRule="auto"/>
        <w:ind w:left="-567" w:right="-283" w:firstLine="0"/>
        <w:jc w:val="both"/>
        <w:rPr>
          <w:b w:val="0"/>
          <w:sz w:val="24"/>
          <w:szCs w:val="24"/>
        </w:rPr>
      </w:pPr>
      <w:r w:rsidDel="00000000" w:rsidR="00000000" w:rsidRPr="00000000">
        <w:rPr>
          <w:sz w:val="24"/>
          <w:szCs w:val="24"/>
          <w:rtl w:val="0"/>
        </w:rPr>
        <w:t xml:space="preserve">Topic: </w:t>
      </w:r>
      <w:r w:rsidDel="00000000" w:rsidR="00000000" w:rsidRPr="00000000">
        <w:rPr>
          <w:b w:val="0"/>
          <w:sz w:val="24"/>
          <w:szCs w:val="24"/>
          <w:rtl w:val="0"/>
        </w:rPr>
        <w:t xml:space="preserve">Fundamentals of the Population Genetics. </w:t>
      </w:r>
    </w:p>
    <w:p w:rsidR="00000000" w:rsidDel="00000000" w:rsidP="00000000" w:rsidRDefault="00000000" w:rsidRPr="00000000" w14:paraId="0000006E">
      <w:pPr>
        <w:spacing w:line="240" w:lineRule="auto"/>
        <w:ind w:left="-567" w:right="-283" w:firstLine="0"/>
        <w:jc w:val="both"/>
        <w:rPr>
          <w:b w:val="0"/>
          <w:sz w:val="24"/>
          <w:szCs w:val="24"/>
        </w:rPr>
      </w:pPr>
      <w:r w:rsidDel="00000000" w:rsidR="00000000" w:rsidRPr="00000000">
        <w:rPr>
          <w:sz w:val="24"/>
          <w:szCs w:val="24"/>
          <w:rtl w:val="0"/>
        </w:rPr>
        <w:t xml:space="preserve">Content: </w:t>
      </w:r>
      <w:r w:rsidDel="00000000" w:rsidR="00000000" w:rsidRPr="00000000">
        <w:rPr>
          <w:b w:val="0"/>
          <w:sz w:val="24"/>
          <w:szCs w:val="24"/>
          <w:rtl w:val="0"/>
        </w:rPr>
        <w:t xml:space="preserve">Demographic characteristics, types of populations, marital structure of populations, genetic characteristics of the population. Hardy-Weinberg’s law. Genetic burden of populations: concept and medical significance.</w:t>
      </w:r>
    </w:p>
    <w:p w:rsidR="00000000" w:rsidDel="00000000" w:rsidP="00000000" w:rsidRDefault="00000000" w:rsidRPr="00000000" w14:paraId="0000006F">
      <w:pPr>
        <w:spacing w:line="240" w:lineRule="auto"/>
        <w:ind w:left="-567" w:right="-283" w:firstLine="0"/>
        <w:jc w:val="both"/>
        <w:rPr>
          <w:sz w:val="24"/>
          <w:szCs w:val="24"/>
        </w:rPr>
      </w:pPr>
      <w:r w:rsidDel="00000000" w:rsidR="00000000" w:rsidRPr="00000000">
        <w:rPr>
          <w:sz w:val="24"/>
          <w:szCs w:val="24"/>
          <w:rtl w:val="0"/>
        </w:rPr>
        <w:t xml:space="preserve">Maximum points – 2.5</w:t>
      </w:r>
    </w:p>
    <w:p w:rsidR="00000000" w:rsidDel="00000000" w:rsidP="00000000" w:rsidRDefault="00000000" w:rsidRPr="00000000" w14:paraId="00000070">
      <w:pPr>
        <w:spacing w:line="240" w:lineRule="auto"/>
        <w:ind w:left="-567" w:right="-283" w:firstLine="0"/>
        <w:jc w:val="both"/>
        <w:rPr>
          <w:sz w:val="24"/>
          <w:szCs w:val="24"/>
        </w:rPr>
      </w:pPr>
      <w:r w:rsidDel="00000000" w:rsidR="00000000" w:rsidRPr="00000000">
        <w:rPr>
          <w:sz w:val="24"/>
          <w:szCs w:val="24"/>
          <w:rtl w:val="0"/>
        </w:rPr>
        <w:t xml:space="preserve">Learning outcomes:</w:t>
      </w:r>
    </w:p>
    <w:p w:rsidR="00000000" w:rsidDel="00000000" w:rsidP="00000000" w:rsidRDefault="00000000" w:rsidRPr="00000000" w14:paraId="00000071">
      <w:pPr>
        <w:numPr>
          <w:ilvl w:val="0"/>
          <w:numId w:val="16"/>
        </w:numPr>
        <w:ind w:left="-283.46456692913375" w:right="-283" w:hanging="360"/>
        <w:jc w:val="both"/>
        <w:rPr>
          <w:b w:val="0"/>
          <w:sz w:val="24"/>
          <w:szCs w:val="24"/>
        </w:rPr>
      </w:pPr>
      <w:r w:rsidDel="00000000" w:rsidR="00000000" w:rsidRPr="00000000">
        <w:rPr>
          <w:b w:val="0"/>
          <w:sz w:val="24"/>
          <w:szCs w:val="24"/>
          <w:rtl w:val="0"/>
        </w:rPr>
        <w:t xml:space="preserve">characterize population and genetic processes: mutations, selection, migration, and gene drift.</w:t>
      </w:r>
    </w:p>
    <w:p w:rsidR="00000000" w:rsidDel="00000000" w:rsidP="00000000" w:rsidRDefault="00000000" w:rsidRPr="00000000" w14:paraId="00000072">
      <w:pPr>
        <w:numPr>
          <w:ilvl w:val="0"/>
          <w:numId w:val="16"/>
        </w:numPr>
        <w:ind w:left="-283.46456692913375" w:right="-283" w:hanging="360"/>
        <w:jc w:val="both"/>
        <w:rPr>
          <w:b w:val="0"/>
          <w:sz w:val="24"/>
          <w:szCs w:val="24"/>
        </w:rPr>
      </w:pPr>
      <w:r w:rsidDel="00000000" w:rsidR="00000000" w:rsidRPr="00000000">
        <w:rPr>
          <w:b w:val="0"/>
          <w:sz w:val="24"/>
          <w:szCs w:val="24"/>
          <w:rtl w:val="0"/>
        </w:rPr>
        <w:t xml:space="preserve">explain patterns of the distribution of genes that make up the gene pool, including genes that determine hereditary human diseases and make links with disease cases discussed earlier;</w:t>
      </w:r>
    </w:p>
    <w:p w:rsidR="00000000" w:rsidDel="00000000" w:rsidP="00000000" w:rsidRDefault="00000000" w:rsidRPr="00000000" w14:paraId="00000073">
      <w:pPr>
        <w:numPr>
          <w:ilvl w:val="0"/>
          <w:numId w:val="16"/>
        </w:numPr>
        <w:ind w:left="-283.46456692913375" w:right="-283" w:hanging="360"/>
        <w:jc w:val="both"/>
        <w:rPr>
          <w:b w:val="0"/>
          <w:sz w:val="24"/>
          <w:szCs w:val="24"/>
        </w:rPr>
      </w:pPr>
      <w:r w:rsidDel="00000000" w:rsidR="00000000" w:rsidRPr="00000000">
        <w:rPr>
          <w:b w:val="0"/>
          <w:sz w:val="24"/>
          <w:szCs w:val="24"/>
          <w:rtl w:val="0"/>
        </w:rPr>
        <w:t xml:space="preserve">Compare and contrast genetic and geographic ancestry with the social constructs of race and ethnicity. </w:t>
      </w:r>
    </w:p>
    <w:p w:rsidR="00000000" w:rsidDel="00000000" w:rsidP="00000000" w:rsidRDefault="00000000" w:rsidRPr="00000000" w14:paraId="00000074">
      <w:pPr>
        <w:numPr>
          <w:ilvl w:val="0"/>
          <w:numId w:val="16"/>
        </w:numPr>
        <w:ind w:left="-283.46456692913375" w:right="-283" w:hanging="360"/>
        <w:jc w:val="both"/>
        <w:rPr>
          <w:b w:val="0"/>
          <w:sz w:val="24"/>
          <w:szCs w:val="24"/>
        </w:rPr>
      </w:pPr>
      <w:r w:rsidDel="00000000" w:rsidR="00000000" w:rsidRPr="00000000">
        <w:rPr>
          <w:b w:val="0"/>
          <w:sz w:val="24"/>
          <w:szCs w:val="24"/>
          <w:rtl w:val="0"/>
        </w:rPr>
        <w:t xml:space="preserve">Give examples of situations in which race, ethnicity, and ancestry correlate with different genetic and environmental risk factors for disease. Explain how these situations may contribute to incorrect inferences about health in individuals and groups;</w:t>
      </w:r>
    </w:p>
    <w:p w:rsidR="00000000" w:rsidDel="00000000" w:rsidP="00000000" w:rsidRDefault="00000000" w:rsidRPr="00000000" w14:paraId="00000075">
      <w:pPr>
        <w:numPr>
          <w:ilvl w:val="0"/>
          <w:numId w:val="16"/>
        </w:numPr>
        <w:ind w:left="-283.46456692913375" w:right="-283" w:hanging="360"/>
        <w:jc w:val="both"/>
        <w:rPr>
          <w:b w:val="0"/>
          <w:sz w:val="24"/>
          <w:szCs w:val="24"/>
        </w:rPr>
      </w:pPr>
      <w:r w:rsidDel="00000000" w:rsidR="00000000" w:rsidRPr="00000000">
        <w:rPr>
          <w:b w:val="0"/>
          <w:sz w:val="24"/>
          <w:szCs w:val="24"/>
          <w:rtl w:val="0"/>
        </w:rPr>
        <w:t xml:space="preserve">Explain how concepts of population genetics (including population bottlenecks, founder effects, and natural selection) contribute to allele frequency differences across populations. </w:t>
      </w:r>
    </w:p>
    <w:p w:rsidR="00000000" w:rsidDel="00000000" w:rsidP="00000000" w:rsidRDefault="00000000" w:rsidRPr="00000000" w14:paraId="00000076">
      <w:pPr>
        <w:numPr>
          <w:ilvl w:val="0"/>
          <w:numId w:val="16"/>
        </w:numPr>
        <w:ind w:left="-283.46456692913375" w:right="-283" w:hanging="360"/>
        <w:jc w:val="both"/>
        <w:rPr>
          <w:b w:val="0"/>
          <w:sz w:val="24"/>
          <w:szCs w:val="24"/>
        </w:rPr>
      </w:pPr>
      <w:r w:rsidDel="00000000" w:rsidR="00000000" w:rsidRPr="00000000">
        <w:rPr>
          <w:b w:val="0"/>
          <w:sz w:val="24"/>
          <w:szCs w:val="24"/>
          <w:rtl w:val="0"/>
        </w:rPr>
        <w:t xml:space="preserve">Discuss how these concepts can alter allele frequencies in the population, leading to increased risk in specific populations;</w:t>
      </w:r>
    </w:p>
    <w:p w:rsidR="00000000" w:rsidDel="00000000" w:rsidP="00000000" w:rsidRDefault="00000000" w:rsidRPr="00000000" w14:paraId="00000077">
      <w:pPr>
        <w:numPr>
          <w:ilvl w:val="0"/>
          <w:numId w:val="16"/>
        </w:numPr>
        <w:ind w:left="-283.46456692913375" w:right="-283" w:hanging="360"/>
        <w:jc w:val="both"/>
        <w:rPr>
          <w:b w:val="0"/>
          <w:sz w:val="24"/>
          <w:szCs w:val="24"/>
        </w:rPr>
      </w:pPr>
      <w:r w:rsidDel="00000000" w:rsidR="00000000" w:rsidRPr="00000000">
        <w:rPr>
          <w:b w:val="0"/>
          <w:sz w:val="24"/>
          <w:szCs w:val="24"/>
          <w:rtl w:val="0"/>
        </w:rPr>
        <w:t xml:space="preserve">Calculate the estimated genotype frequencies within a population using the Hardy-Weinberg equation and describe how they can be used to predict genetic disease risk and carrier status;</w:t>
      </w:r>
    </w:p>
    <w:p w:rsidR="00000000" w:rsidDel="00000000" w:rsidP="00000000" w:rsidRDefault="00000000" w:rsidRPr="00000000" w14:paraId="00000078">
      <w:pPr>
        <w:numPr>
          <w:ilvl w:val="0"/>
          <w:numId w:val="16"/>
        </w:numPr>
        <w:spacing w:line="240" w:lineRule="auto"/>
        <w:ind w:left="-283.46456692913375" w:right="-283" w:hanging="360"/>
        <w:jc w:val="both"/>
        <w:rPr>
          <w:b w:val="0"/>
          <w:sz w:val="24"/>
          <w:szCs w:val="24"/>
        </w:rPr>
      </w:pPr>
      <w:r w:rsidDel="00000000" w:rsidR="00000000" w:rsidRPr="00000000">
        <w:rPr>
          <w:b w:val="0"/>
          <w:sz w:val="24"/>
          <w:szCs w:val="24"/>
          <w:rtl w:val="0"/>
        </w:rPr>
        <w:t xml:space="preserve">discuss the importance of determining the burden of hereditary diseases in human populations, the study of the magnitude and structure of the burden of hereditary diseases to determine the amount of medical, social and rehabilitation assistance to the population.</w:t>
      </w:r>
    </w:p>
    <w:p w:rsidR="00000000" w:rsidDel="00000000" w:rsidP="00000000" w:rsidRDefault="00000000" w:rsidRPr="00000000" w14:paraId="00000079">
      <w:pPr>
        <w:spacing w:line="240" w:lineRule="auto"/>
        <w:ind w:left="-567" w:right="-283" w:firstLine="0"/>
        <w:jc w:val="both"/>
        <w:rPr>
          <w:b w:val="0"/>
          <w:sz w:val="24"/>
          <w:szCs w:val="24"/>
        </w:rPr>
      </w:pPr>
      <w:r w:rsidDel="00000000" w:rsidR="00000000" w:rsidRPr="00000000">
        <w:rPr>
          <w:rtl w:val="0"/>
        </w:rPr>
      </w:r>
    </w:p>
    <w:p w:rsidR="00000000" w:rsidDel="00000000" w:rsidP="00000000" w:rsidRDefault="00000000" w:rsidRPr="00000000" w14:paraId="0000007A">
      <w:pPr>
        <w:ind w:left="-567" w:right="-283" w:firstLine="0"/>
        <w:jc w:val="both"/>
        <w:rPr>
          <w:sz w:val="24"/>
          <w:szCs w:val="24"/>
        </w:rPr>
      </w:pPr>
      <w:r w:rsidDel="00000000" w:rsidR="00000000" w:rsidRPr="00000000">
        <w:rPr>
          <w:sz w:val="24"/>
          <w:szCs w:val="24"/>
          <w:rtl w:val="0"/>
        </w:rPr>
        <w:t xml:space="preserve">Practical class 11</w:t>
      </w:r>
    </w:p>
    <w:p w:rsidR="00000000" w:rsidDel="00000000" w:rsidP="00000000" w:rsidRDefault="00000000" w:rsidRPr="00000000" w14:paraId="0000007B">
      <w:pPr>
        <w:ind w:left="-567" w:right="-283" w:firstLine="0"/>
        <w:jc w:val="both"/>
        <w:rPr>
          <w:b w:val="0"/>
        </w:rPr>
      </w:pPr>
      <w:r w:rsidDel="00000000" w:rsidR="00000000" w:rsidRPr="00000000">
        <w:rPr>
          <w:sz w:val="24"/>
          <w:szCs w:val="24"/>
          <w:rtl w:val="0"/>
        </w:rPr>
        <w:t xml:space="preserve">Topic: </w:t>
      </w:r>
      <w:r w:rsidDel="00000000" w:rsidR="00000000" w:rsidRPr="00000000">
        <w:rPr>
          <w:b w:val="0"/>
          <w:sz w:val="24"/>
          <w:szCs w:val="24"/>
          <w:shd w:fill="auto" w:val="clear"/>
          <w:rtl w:val="0"/>
        </w:rPr>
        <w:t xml:space="preserve">Pharmacogenetics.</w:t>
      </w:r>
      <w:r w:rsidDel="00000000" w:rsidR="00000000" w:rsidRPr="00000000">
        <w:rPr>
          <w:rtl w:val="0"/>
        </w:rPr>
      </w:r>
    </w:p>
    <w:p w:rsidR="00000000" w:rsidDel="00000000" w:rsidP="00000000" w:rsidRDefault="00000000" w:rsidRPr="00000000" w14:paraId="0000007C">
      <w:pPr>
        <w:ind w:left="-567" w:right="-283" w:firstLine="0"/>
        <w:jc w:val="both"/>
        <w:rPr>
          <w:b w:val="0"/>
          <w:sz w:val="24"/>
          <w:szCs w:val="24"/>
        </w:rPr>
      </w:pPr>
      <w:r w:rsidDel="00000000" w:rsidR="00000000" w:rsidRPr="00000000">
        <w:rPr>
          <w:sz w:val="24"/>
          <w:szCs w:val="24"/>
          <w:rtl w:val="0"/>
        </w:rPr>
        <w:t xml:space="preserve">Content: </w:t>
      </w:r>
      <w:r w:rsidDel="00000000" w:rsidR="00000000" w:rsidRPr="00000000">
        <w:rPr>
          <w:rtl w:val="0"/>
        </w:rPr>
      </w:r>
    </w:p>
    <w:p w:rsidR="00000000" w:rsidDel="00000000" w:rsidP="00000000" w:rsidRDefault="00000000" w:rsidRPr="00000000" w14:paraId="0000007D">
      <w:pPr>
        <w:ind w:left="-567" w:right="-283" w:firstLine="0"/>
        <w:jc w:val="both"/>
        <w:rPr>
          <w:sz w:val="24"/>
          <w:szCs w:val="24"/>
        </w:rPr>
      </w:pPr>
      <w:r w:rsidDel="00000000" w:rsidR="00000000" w:rsidRPr="00000000">
        <w:rPr>
          <w:sz w:val="24"/>
          <w:szCs w:val="24"/>
          <w:rtl w:val="0"/>
        </w:rPr>
        <w:t xml:space="preserve">Maximum points – 2.5</w:t>
      </w:r>
    </w:p>
    <w:p w:rsidR="00000000" w:rsidDel="00000000" w:rsidP="00000000" w:rsidRDefault="00000000" w:rsidRPr="00000000" w14:paraId="0000007E">
      <w:pPr>
        <w:ind w:left="-567" w:right="-283" w:firstLine="0"/>
        <w:jc w:val="both"/>
        <w:rPr>
          <w:sz w:val="24"/>
          <w:szCs w:val="24"/>
        </w:rPr>
      </w:pPr>
      <w:r w:rsidDel="00000000" w:rsidR="00000000" w:rsidRPr="00000000">
        <w:rPr>
          <w:sz w:val="24"/>
          <w:szCs w:val="24"/>
          <w:rtl w:val="0"/>
        </w:rPr>
        <w:t xml:space="preserve">Learning outcomes:</w:t>
      </w:r>
    </w:p>
    <w:p w:rsidR="00000000" w:rsidDel="00000000" w:rsidP="00000000" w:rsidRDefault="00000000" w:rsidRPr="00000000" w14:paraId="0000007F">
      <w:pPr>
        <w:numPr>
          <w:ilvl w:val="0"/>
          <w:numId w:val="29"/>
        </w:numPr>
        <w:ind w:left="-283.46456692913375" w:right="-283" w:hanging="360"/>
        <w:jc w:val="both"/>
        <w:rPr>
          <w:b w:val="0"/>
          <w:sz w:val="24"/>
          <w:szCs w:val="24"/>
        </w:rPr>
      </w:pPr>
      <w:r w:rsidDel="00000000" w:rsidR="00000000" w:rsidRPr="00000000">
        <w:rPr>
          <w:b w:val="0"/>
          <w:sz w:val="24"/>
          <w:szCs w:val="24"/>
          <w:rtl w:val="0"/>
        </w:rPr>
        <w:t xml:space="preserve">Define pharmacogenetics/genomics and explain how the variants in genes involved in drug transport and metabolism contribute to variability in drug response;</w:t>
      </w:r>
    </w:p>
    <w:p w:rsidR="00000000" w:rsidDel="00000000" w:rsidP="00000000" w:rsidRDefault="00000000" w:rsidRPr="00000000" w14:paraId="00000080">
      <w:pPr>
        <w:numPr>
          <w:ilvl w:val="0"/>
          <w:numId w:val="29"/>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Explain how the presence of specific genetic variants that affect drug transport or metabolism in an individual patient (pharmacogenetics) may predict physiological response or adverse reactions to medications and influence medical management. Some examples include: CYP2C19 (clopidogrel), CYP2C9 (warfarin), HLAB*1502 (carbamazepine). Refer to PharmGKB.org as a good resource for drug specific information.</w:t>
      </w:r>
    </w:p>
    <w:p w:rsidR="00000000" w:rsidDel="00000000" w:rsidP="00000000" w:rsidRDefault="00000000" w:rsidRPr="00000000" w14:paraId="00000081">
      <w:pPr>
        <w:spacing w:line="240" w:lineRule="auto"/>
        <w:ind w:left="-567" w:right="-283" w:firstLine="0"/>
        <w:jc w:val="both"/>
        <w:rPr>
          <w:b w:val="0"/>
          <w:sz w:val="24"/>
          <w:szCs w:val="24"/>
        </w:rPr>
      </w:pPr>
      <w:r w:rsidDel="00000000" w:rsidR="00000000" w:rsidRPr="00000000">
        <w:rPr>
          <w:sz w:val="24"/>
          <w:szCs w:val="24"/>
          <w:rtl w:val="0"/>
        </w:rPr>
        <w:t xml:space="preserve"> </w:t>
      </w:r>
      <w:r w:rsidDel="00000000" w:rsidR="00000000" w:rsidRPr="00000000">
        <w:rPr>
          <w:b w:val="0"/>
          <w:sz w:val="24"/>
          <w:szCs w:val="24"/>
          <w:rtl w:val="0"/>
        </w:rPr>
        <w:t xml:space="preserve"> </w:t>
      </w:r>
    </w:p>
    <w:p w:rsidR="00000000" w:rsidDel="00000000" w:rsidP="00000000" w:rsidRDefault="00000000" w:rsidRPr="00000000" w14:paraId="00000082">
      <w:pPr>
        <w:spacing w:line="240" w:lineRule="auto"/>
        <w:ind w:left="-567" w:right="-283" w:firstLine="0"/>
        <w:jc w:val="both"/>
        <w:rPr>
          <w:sz w:val="24"/>
          <w:szCs w:val="24"/>
        </w:rPr>
      </w:pPr>
      <w:r w:rsidDel="00000000" w:rsidR="00000000" w:rsidRPr="00000000">
        <w:rPr>
          <w:sz w:val="24"/>
          <w:szCs w:val="24"/>
          <w:rtl w:val="0"/>
        </w:rPr>
        <w:t xml:space="preserve">Practical class 12-13</w:t>
      </w:r>
    </w:p>
    <w:p w:rsidR="00000000" w:rsidDel="00000000" w:rsidP="00000000" w:rsidRDefault="00000000" w:rsidRPr="00000000" w14:paraId="00000083">
      <w:pPr>
        <w:spacing w:line="240" w:lineRule="auto"/>
        <w:ind w:left="-567" w:right="-283" w:firstLine="0"/>
        <w:jc w:val="both"/>
        <w:rPr>
          <w:b w:val="0"/>
          <w:sz w:val="24"/>
          <w:szCs w:val="24"/>
        </w:rPr>
      </w:pPr>
      <w:r w:rsidDel="00000000" w:rsidR="00000000" w:rsidRPr="00000000">
        <w:rPr>
          <w:sz w:val="24"/>
          <w:szCs w:val="24"/>
          <w:rtl w:val="0"/>
        </w:rPr>
        <w:t xml:space="preserve">Topic: </w:t>
      </w:r>
      <w:r w:rsidDel="00000000" w:rsidR="00000000" w:rsidRPr="00000000">
        <w:rPr>
          <w:b w:val="0"/>
          <w:sz w:val="24"/>
          <w:szCs w:val="24"/>
          <w:rtl w:val="0"/>
        </w:rPr>
        <w:t xml:space="preserve">Polygenic multifactorial disorders.</w:t>
      </w:r>
    </w:p>
    <w:p w:rsidR="00000000" w:rsidDel="00000000" w:rsidP="00000000" w:rsidRDefault="00000000" w:rsidRPr="00000000" w14:paraId="00000084">
      <w:pPr>
        <w:spacing w:line="240" w:lineRule="auto"/>
        <w:ind w:left="-567" w:right="-283" w:firstLine="0"/>
        <w:jc w:val="both"/>
        <w:rPr>
          <w:b w:val="0"/>
          <w:sz w:val="24"/>
          <w:szCs w:val="24"/>
        </w:rPr>
      </w:pPr>
      <w:r w:rsidDel="00000000" w:rsidR="00000000" w:rsidRPr="00000000">
        <w:rPr>
          <w:sz w:val="24"/>
          <w:szCs w:val="24"/>
          <w:rtl w:val="0"/>
        </w:rPr>
        <w:t xml:space="preserve">Content:</w:t>
      </w:r>
      <w:r w:rsidDel="00000000" w:rsidR="00000000" w:rsidRPr="00000000">
        <w:rPr>
          <w:b w:val="0"/>
          <w:sz w:val="24"/>
          <w:szCs w:val="24"/>
          <w:rtl w:val="0"/>
        </w:rPr>
        <w:t xml:space="preserve"> characteristics, cause, mechanisms, frequency, phenotypic manifestation, clinical significance. Diagnosis and management of polygenic diseases. Epidemiology of polygenic diseases. Diabetes mellitus as an example of polygenic multifactorial disorders (case study): signs and symptoms, classification, causes, mechanism (clinical and genetic variants), diagnosis, management (prevention and treatment), prognosis, epidemiology. How Insulin works. The role of Glucose. Prediabetes: causes and risk groups. Differences Diabetes 1 type and Diabetes 2 type. Complications. </w:t>
      </w:r>
    </w:p>
    <w:p w:rsidR="00000000" w:rsidDel="00000000" w:rsidP="00000000" w:rsidRDefault="00000000" w:rsidRPr="00000000" w14:paraId="00000085">
      <w:pPr>
        <w:spacing w:line="240" w:lineRule="auto"/>
        <w:ind w:left="-567" w:right="-283" w:firstLine="0"/>
        <w:jc w:val="both"/>
        <w:rPr>
          <w:sz w:val="24"/>
          <w:szCs w:val="24"/>
        </w:rPr>
      </w:pPr>
      <w:r w:rsidDel="00000000" w:rsidR="00000000" w:rsidRPr="00000000">
        <w:rPr>
          <w:sz w:val="24"/>
          <w:szCs w:val="24"/>
          <w:rtl w:val="0"/>
        </w:rPr>
        <w:t xml:space="preserve">Maximum points – 5</w:t>
      </w:r>
    </w:p>
    <w:p w:rsidR="00000000" w:rsidDel="00000000" w:rsidP="00000000" w:rsidRDefault="00000000" w:rsidRPr="00000000" w14:paraId="00000086">
      <w:pPr>
        <w:numPr>
          <w:ilvl w:val="0"/>
          <w:numId w:val="35"/>
        </w:numPr>
        <w:spacing w:line="240" w:lineRule="auto"/>
        <w:ind w:left="-283.46456692913375" w:right="-283" w:hanging="360"/>
        <w:jc w:val="both"/>
        <w:rPr>
          <w:b w:val="0"/>
          <w:sz w:val="24"/>
          <w:szCs w:val="24"/>
        </w:rPr>
      </w:pPr>
      <w:r w:rsidDel="00000000" w:rsidR="00000000" w:rsidRPr="00000000">
        <w:rPr>
          <w:b w:val="0"/>
          <w:sz w:val="24"/>
          <w:szCs w:val="24"/>
          <w:rtl w:val="0"/>
        </w:rPr>
        <w:t xml:space="preserve">continue work on mind map of hereditary diseases and explain principles of classification of polygenic disorders;</w:t>
      </w:r>
    </w:p>
    <w:p w:rsidR="00000000" w:rsidDel="00000000" w:rsidP="00000000" w:rsidRDefault="00000000" w:rsidRPr="00000000" w14:paraId="00000087">
      <w:pPr>
        <w:numPr>
          <w:ilvl w:val="0"/>
          <w:numId w:val="35"/>
        </w:numPr>
        <w:spacing w:line="240" w:lineRule="auto"/>
        <w:ind w:left="-283.46456692913375" w:right="-283" w:hanging="360"/>
        <w:jc w:val="both"/>
        <w:rPr>
          <w:b w:val="0"/>
          <w:sz w:val="24"/>
          <w:szCs w:val="24"/>
        </w:rPr>
      </w:pPr>
      <w:r w:rsidDel="00000000" w:rsidR="00000000" w:rsidRPr="00000000">
        <w:rPr>
          <w:b w:val="0"/>
          <w:sz w:val="24"/>
          <w:szCs w:val="24"/>
          <w:rtl w:val="0"/>
        </w:rPr>
        <w:t xml:space="preserve">identify clinical features of Diabetes mellitus and explain its clinical variability and summarize clinical manifestation of polygenic disorders;</w:t>
      </w:r>
    </w:p>
    <w:p w:rsidR="00000000" w:rsidDel="00000000" w:rsidP="00000000" w:rsidRDefault="00000000" w:rsidRPr="00000000" w14:paraId="00000088">
      <w:pPr>
        <w:numPr>
          <w:ilvl w:val="0"/>
          <w:numId w:val="35"/>
        </w:numPr>
        <w:spacing w:line="240" w:lineRule="auto"/>
        <w:ind w:left="-283.46456692913375" w:right="-283" w:hanging="360"/>
        <w:jc w:val="both"/>
        <w:rPr>
          <w:b w:val="0"/>
          <w:sz w:val="24"/>
          <w:szCs w:val="24"/>
        </w:rPr>
      </w:pPr>
      <w:r w:rsidDel="00000000" w:rsidR="00000000" w:rsidRPr="00000000">
        <w:rPr>
          <w:b w:val="0"/>
          <w:sz w:val="24"/>
          <w:szCs w:val="24"/>
          <w:rtl w:val="0"/>
        </w:rPr>
        <w:t xml:space="preserve">Explain the principles of multifactorial inheritance;</w:t>
      </w:r>
    </w:p>
    <w:p w:rsidR="00000000" w:rsidDel="00000000" w:rsidP="00000000" w:rsidRDefault="00000000" w:rsidRPr="00000000" w14:paraId="00000089">
      <w:pPr>
        <w:numPr>
          <w:ilvl w:val="0"/>
          <w:numId w:val="35"/>
        </w:numPr>
        <w:spacing w:line="240" w:lineRule="auto"/>
        <w:ind w:left="-283.46456692913375" w:right="-283" w:hanging="360"/>
        <w:jc w:val="both"/>
        <w:rPr>
          <w:b w:val="0"/>
          <w:sz w:val="24"/>
          <w:szCs w:val="24"/>
        </w:rPr>
      </w:pPr>
      <w:r w:rsidDel="00000000" w:rsidR="00000000" w:rsidRPr="00000000">
        <w:rPr>
          <w:b w:val="0"/>
          <w:sz w:val="24"/>
          <w:szCs w:val="24"/>
          <w:rtl w:val="0"/>
        </w:rPr>
        <w:t xml:space="preserve">calculate the risk of Diabetes mellitus and summarize risk assessment strategies for polygenic disorders;</w:t>
      </w:r>
    </w:p>
    <w:p w:rsidR="00000000" w:rsidDel="00000000" w:rsidP="00000000" w:rsidRDefault="00000000" w:rsidRPr="00000000" w14:paraId="0000008A">
      <w:pPr>
        <w:numPr>
          <w:ilvl w:val="0"/>
          <w:numId w:val="35"/>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Recognize the emerging role of polygenic risk scores in complex conditions and describe how modifications of lifestyle and environment can prevent or mitigate disease in genetically predisposed individuals. </w:t>
      </w:r>
    </w:p>
    <w:p w:rsidR="00000000" w:rsidDel="00000000" w:rsidP="00000000" w:rsidRDefault="00000000" w:rsidRPr="00000000" w14:paraId="0000008B">
      <w:pPr>
        <w:numPr>
          <w:ilvl w:val="0"/>
          <w:numId w:val="35"/>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Recognize that there may be limited portability of polygenic risk scores developed using data from individuals of one ancestry to individuals of other ancestries.</w:t>
      </w:r>
    </w:p>
    <w:p w:rsidR="00000000" w:rsidDel="00000000" w:rsidP="00000000" w:rsidRDefault="00000000" w:rsidRPr="00000000" w14:paraId="0000008C">
      <w:pPr>
        <w:numPr>
          <w:ilvl w:val="0"/>
          <w:numId w:val="35"/>
        </w:numPr>
        <w:ind w:left="-283.46456692913375" w:right="-283" w:hanging="360"/>
        <w:jc w:val="both"/>
        <w:rPr>
          <w:b w:val="0"/>
          <w:sz w:val="24"/>
          <w:szCs w:val="24"/>
        </w:rPr>
      </w:pPr>
      <w:r w:rsidDel="00000000" w:rsidR="00000000" w:rsidRPr="00000000">
        <w:rPr>
          <w:b w:val="0"/>
          <w:sz w:val="24"/>
          <w:szCs w:val="24"/>
          <w:rtl w:val="0"/>
        </w:rPr>
        <w:t xml:space="preserve">Access reputable resources regarding genetic conditions to inform management and surveillance recommendations. Some resources include: GeneReviews, OMIM, NHGRI Talking Glossary of GeneticTerms, NCBI Genetic Testing Registry, MedlinePlus-Genetics, National Organization for Rare Disorders (NORD), Understanding Rare Chromosome and Gene Disorders (UNIQUE).</w:t>
      </w:r>
    </w:p>
    <w:p w:rsidR="00000000" w:rsidDel="00000000" w:rsidP="00000000" w:rsidRDefault="00000000" w:rsidRPr="00000000" w14:paraId="0000008D">
      <w:pPr>
        <w:numPr>
          <w:ilvl w:val="0"/>
          <w:numId w:val="35"/>
        </w:numPr>
        <w:ind w:left="-283.46456692913375" w:right="-283" w:hanging="360"/>
        <w:jc w:val="both"/>
        <w:rPr>
          <w:b w:val="0"/>
          <w:sz w:val="24"/>
          <w:szCs w:val="24"/>
        </w:rPr>
      </w:pPr>
      <w:r w:rsidDel="00000000" w:rsidR="00000000" w:rsidRPr="00000000">
        <w:rPr>
          <w:b w:val="0"/>
          <w:sz w:val="24"/>
          <w:szCs w:val="24"/>
          <w:rtl w:val="0"/>
        </w:rPr>
        <w:t xml:space="preserve">Describe the principles of genome-wide association studies and how they are used to identify correlations between genomic regions and disease susceptibility. Explain the strengths and limitations of this approach;</w:t>
      </w:r>
    </w:p>
    <w:p w:rsidR="00000000" w:rsidDel="00000000" w:rsidP="00000000" w:rsidRDefault="00000000" w:rsidRPr="00000000" w14:paraId="0000008E">
      <w:pPr>
        <w:spacing w:line="240" w:lineRule="auto"/>
        <w:ind w:left="-567" w:right="-283"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8F">
      <w:pPr>
        <w:spacing w:line="240" w:lineRule="auto"/>
        <w:ind w:left="-567" w:right="-283" w:firstLine="0"/>
        <w:jc w:val="both"/>
        <w:rPr>
          <w:sz w:val="24"/>
          <w:szCs w:val="24"/>
        </w:rPr>
      </w:pPr>
      <w:r w:rsidDel="00000000" w:rsidR="00000000" w:rsidRPr="00000000">
        <w:rPr>
          <w:sz w:val="24"/>
          <w:szCs w:val="24"/>
          <w:rtl w:val="0"/>
        </w:rPr>
        <w:t xml:space="preserve">Practical class 14</w:t>
      </w:r>
    </w:p>
    <w:p w:rsidR="00000000" w:rsidDel="00000000" w:rsidP="00000000" w:rsidRDefault="00000000" w:rsidRPr="00000000" w14:paraId="00000090">
      <w:pPr>
        <w:spacing w:line="240" w:lineRule="auto"/>
        <w:ind w:left="-567" w:right="-283" w:firstLine="0"/>
        <w:jc w:val="both"/>
        <w:rPr>
          <w:b w:val="0"/>
          <w:sz w:val="24"/>
          <w:szCs w:val="24"/>
        </w:rPr>
      </w:pPr>
      <w:r w:rsidDel="00000000" w:rsidR="00000000" w:rsidRPr="00000000">
        <w:rPr>
          <w:sz w:val="24"/>
          <w:szCs w:val="24"/>
          <w:rtl w:val="0"/>
        </w:rPr>
        <w:t xml:space="preserve">Topic: </w:t>
      </w:r>
      <w:r w:rsidDel="00000000" w:rsidR="00000000" w:rsidRPr="00000000">
        <w:rPr>
          <w:b w:val="0"/>
          <w:sz w:val="24"/>
          <w:szCs w:val="24"/>
          <w:rtl w:val="0"/>
        </w:rPr>
        <w:t xml:space="preserve">Cancer Genetics and Genomics. </w:t>
      </w:r>
    </w:p>
    <w:p w:rsidR="00000000" w:rsidDel="00000000" w:rsidP="00000000" w:rsidRDefault="00000000" w:rsidRPr="00000000" w14:paraId="00000091">
      <w:pPr>
        <w:spacing w:line="240" w:lineRule="auto"/>
        <w:ind w:left="-567" w:right="-283" w:firstLine="0"/>
        <w:jc w:val="both"/>
        <w:rPr>
          <w:b w:val="0"/>
          <w:sz w:val="24"/>
          <w:szCs w:val="24"/>
        </w:rPr>
      </w:pPr>
      <w:r w:rsidDel="00000000" w:rsidR="00000000" w:rsidRPr="00000000">
        <w:rPr>
          <w:sz w:val="24"/>
          <w:szCs w:val="24"/>
          <w:rtl w:val="0"/>
        </w:rPr>
        <w:t xml:space="preserve">Content: </w:t>
      </w:r>
      <w:r w:rsidDel="00000000" w:rsidR="00000000" w:rsidRPr="00000000">
        <w:rPr>
          <w:b w:val="0"/>
          <w:sz w:val="24"/>
          <w:szCs w:val="24"/>
          <w:rtl w:val="0"/>
        </w:rPr>
        <w:t xml:space="preserve">Cancer genes. Hereditary cancer syndromes. Familial occurrence of cancer. Sporadic cancer and genetic bases. Genetic technology in cancer prevention, diagnosis and therapy. </w:t>
      </w:r>
      <w:hyperlink r:id="rId8">
        <w:r w:rsidDel="00000000" w:rsidR="00000000" w:rsidRPr="00000000">
          <w:rPr>
            <w:b w:val="0"/>
            <w:sz w:val="24"/>
            <w:szCs w:val="24"/>
            <w:rtl w:val="0"/>
          </w:rPr>
          <w:t xml:space="preserve">Breast cancer</w:t>
        </w:r>
      </w:hyperlink>
      <w:r w:rsidDel="00000000" w:rsidR="00000000" w:rsidRPr="00000000">
        <w:rPr>
          <w:b w:val="0"/>
          <w:sz w:val="24"/>
          <w:szCs w:val="24"/>
          <w:rtl w:val="0"/>
        </w:rPr>
        <w:t xml:space="preserve"> (case study): causes and genetic mechanism (clinical and genetic variants), diagnosis, management (prevention and treatment), prognosis, epidemiology.</w:t>
      </w:r>
    </w:p>
    <w:p w:rsidR="00000000" w:rsidDel="00000000" w:rsidP="00000000" w:rsidRDefault="00000000" w:rsidRPr="00000000" w14:paraId="00000092">
      <w:pPr>
        <w:spacing w:line="240" w:lineRule="auto"/>
        <w:ind w:left="-567" w:right="-283" w:firstLine="0"/>
        <w:jc w:val="both"/>
        <w:rPr>
          <w:sz w:val="24"/>
          <w:szCs w:val="24"/>
        </w:rPr>
      </w:pPr>
      <w:r w:rsidDel="00000000" w:rsidR="00000000" w:rsidRPr="00000000">
        <w:rPr>
          <w:sz w:val="24"/>
          <w:szCs w:val="24"/>
          <w:rtl w:val="0"/>
        </w:rPr>
        <w:t xml:space="preserve">Maximum points – 2.5</w:t>
      </w:r>
    </w:p>
    <w:p w:rsidR="00000000" w:rsidDel="00000000" w:rsidP="00000000" w:rsidRDefault="00000000" w:rsidRPr="00000000" w14:paraId="00000093">
      <w:pPr>
        <w:spacing w:line="240" w:lineRule="auto"/>
        <w:ind w:left="-567" w:right="-283" w:firstLine="0"/>
        <w:jc w:val="both"/>
        <w:rPr>
          <w:sz w:val="24"/>
          <w:szCs w:val="24"/>
        </w:rPr>
      </w:pPr>
      <w:r w:rsidDel="00000000" w:rsidR="00000000" w:rsidRPr="00000000">
        <w:rPr>
          <w:sz w:val="24"/>
          <w:szCs w:val="24"/>
          <w:rtl w:val="0"/>
        </w:rPr>
        <w:t xml:space="preserve">Learning outcomes:</w:t>
      </w:r>
    </w:p>
    <w:p w:rsidR="00000000" w:rsidDel="00000000" w:rsidP="00000000" w:rsidRDefault="00000000" w:rsidRPr="00000000" w14:paraId="00000094">
      <w:pPr>
        <w:numPr>
          <w:ilvl w:val="0"/>
          <w:numId w:val="10"/>
        </w:numPr>
        <w:spacing w:line="240" w:lineRule="auto"/>
        <w:ind w:left="-283.46456692913375" w:right="-283" w:hanging="360"/>
        <w:jc w:val="both"/>
        <w:rPr>
          <w:b w:val="0"/>
          <w:sz w:val="24"/>
          <w:szCs w:val="24"/>
        </w:rPr>
      </w:pPr>
      <w:r w:rsidDel="00000000" w:rsidR="00000000" w:rsidRPr="00000000">
        <w:rPr>
          <w:b w:val="0"/>
          <w:sz w:val="24"/>
          <w:szCs w:val="24"/>
          <w:rtl w:val="0"/>
        </w:rPr>
        <w:t xml:space="preserve">continue work on mind map of hereditary diseases and explain principles of their classification </w:t>
      </w:r>
    </w:p>
    <w:p w:rsidR="00000000" w:rsidDel="00000000" w:rsidP="00000000" w:rsidRDefault="00000000" w:rsidRPr="00000000" w14:paraId="00000095">
      <w:pPr>
        <w:numPr>
          <w:ilvl w:val="0"/>
          <w:numId w:val="10"/>
        </w:numPr>
        <w:ind w:left="-283.46456692913375" w:right="-283" w:hanging="360"/>
        <w:jc w:val="both"/>
        <w:rPr>
          <w:b w:val="0"/>
          <w:sz w:val="24"/>
          <w:szCs w:val="24"/>
        </w:rPr>
      </w:pPr>
      <w:r w:rsidDel="00000000" w:rsidR="00000000" w:rsidRPr="00000000">
        <w:rPr>
          <w:b w:val="0"/>
          <w:sz w:val="24"/>
          <w:szCs w:val="24"/>
          <w:rtl w:val="0"/>
        </w:rPr>
        <w:t xml:space="preserve">Describe the multistep model of cancer pathogenesis and the role that DNA repair, proto-oncogenic, and tumor suppressor genes play in this model.</w:t>
      </w:r>
    </w:p>
    <w:p w:rsidR="00000000" w:rsidDel="00000000" w:rsidP="00000000" w:rsidRDefault="00000000" w:rsidRPr="00000000" w14:paraId="00000096">
      <w:pPr>
        <w:numPr>
          <w:ilvl w:val="0"/>
          <w:numId w:val="10"/>
        </w:numPr>
        <w:ind w:left="-283.46456692913375" w:right="-283" w:hanging="360"/>
        <w:jc w:val="both"/>
        <w:rPr>
          <w:b w:val="0"/>
          <w:sz w:val="24"/>
          <w:szCs w:val="24"/>
        </w:rPr>
      </w:pPr>
      <w:r w:rsidDel="00000000" w:rsidR="00000000" w:rsidRPr="00000000">
        <w:rPr>
          <w:b w:val="0"/>
          <w:sz w:val="24"/>
          <w:szCs w:val="24"/>
          <w:rtl w:val="0"/>
        </w:rPr>
        <w:t xml:space="preserve">Recognize the types of genetic and epigenetic changes that can result in gain-of-function of protooncogenes or loss-of-function of tumor suppressor genes (e.g., Knudson two-hit hypothesis).</w:t>
      </w:r>
    </w:p>
    <w:p w:rsidR="00000000" w:rsidDel="00000000" w:rsidP="00000000" w:rsidRDefault="00000000" w:rsidRPr="00000000" w14:paraId="00000097">
      <w:pPr>
        <w:numPr>
          <w:ilvl w:val="0"/>
          <w:numId w:val="10"/>
        </w:numPr>
        <w:ind w:left="-283.46456692913375" w:right="-283" w:hanging="360"/>
        <w:jc w:val="both"/>
        <w:rPr>
          <w:b w:val="0"/>
          <w:sz w:val="24"/>
          <w:szCs w:val="24"/>
        </w:rPr>
      </w:pPr>
      <w:r w:rsidDel="00000000" w:rsidR="00000000" w:rsidRPr="00000000">
        <w:rPr>
          <w:b w:val="0"/>
          <w:sz w:val="24"/>
          <w:szCs w:val="24"/>
          <w:rtl w:val="0"/>
        </w:rPr>
        <w:t xml:space="preserve">Explain how cancer is multifactorial in nature and describe the role of different risk factors in cancer development including germline (high, moderate, and low penetrance) pathogenic variants, familial predisposition, environmental factors (smoking, alcohol, diet, estrogen exposure, radiation/UV light), and chance (i.e., sporadic).</w:t>
      </w:r>
    </w:p>
    <w:p w:rsidR="00000000" w:rsidDel="00000000" w:rsidP="00000000" w:rsidRDefault="00000000" w:rsidRPr="00000000" w14:paraId="00000098">
      <w:pPr>
        <w:numPr>
          <w:ilvl w:val="0"/>
          <w:numId w:val="10"/>
        </w:numPr>
        <w:ind w:left="-283.46456692913375" w:right="-283" w:hanging="360"/>
        <w:jc w:val="both"/>
        <w:rPr>
          <w:b w:val="0"/>
          <w:sz w:val="24"/>
          <w:szCs w:val="24"/>
        </w:rPr>
      </w:pPr>
      <w:r w:rsidDel="00000000" w:rsidR="00000000" w:rsidRPr="00000000">
        <w:rPr>
          <w:b w:val="0"/>
          <w:sz w:val="24"/>
          <w:szCs w:val="24"/>
          <w:rtl w:val="0"/>
        </w:rPr>
        <w:t xml:space="preserve">Explain why germline pathogenic variants associated with hereditary cancer predisposition syndromes are often characterized by earlier onset of cancer, increased risk of multiple cancers in a single individual and patterns of specific cancers in a family.</w:t>
      </w:r>
    </w:p>
    <w:p w:rsidR="00000000" w:rsidDel="00000000" w:rsidP="00000000" w:rsidRDefault="00000000" w:rsidRPr="00000000" w14:paraId="00000099">
      <w:pPr>
        <w:numPr>
          <w:ilvl w:val="0"/>
          <w:numId w:val="10"/>
        </w:numPr>
        <w:ind w:left="-283.46456692913375" w:right="-283" w:hanging="360"/>
        <w:jc w:val="both"/>
        <w:rPr>
          <w:b w:val="0"/>
          <w:sz w:val="24"/>
          <w:szCs w:val="24"/>
        </w:rPr>
      </w:pPr>
      <w:r w:rsidDel="00000000" w:rsidR="00000000" w:rsidRPr="00000000">
        <w:rPr>
          <w:b w:val="0"/>
          <w:sz w:val="24"/>
          <w:szCs w:val="24"/>
          <w:rtl w:val="0"/>
        </w:rPr>
        <w:t xml:space="preserve">Describe the application of current somatic/tumor and germline testing (cytogenetic, molecular, and epigenetic technologies) to clarify the mechanism of tumorigenesis, evolution, diagnosis, and prognosis of cancer.</w:t>
      </w:r>
    </w:p>
    <w:p w:rsidR="00000000" w:rsidDel="00000000" w:rsidP="00000000" w:rsidRDefault="00000000" w:rsidRPr="00000000" w14:paraId="0000009A">
      <w:pPr>
        <w:numPr>
          <w:ilvl w:val="0"/>
          <w:numId w:val="10"/>
        </w:numPr>
        <w:ind w:left="-283.46456692913375" w:right="-283" w:hanging="360"/>
        <w:jc w:val="both"/>
        <w:rPr>
          <w:b w:val="0"/>
          <w:sz w:val="24"/>
          <w:szCs w:val="24"/>
        </w:rPr>
      </w:pPr>
      <w:r w:rsidDel="00000000" w:rsidR="00000000" w:rsidRPr="00000000">
        <w:rPr>
          <w:b w:val="0"/>
          <w:sz w:val="24"/>
          <w:szCs w:val="24"/>
          <w:rtl w:val="0"/>
        </w:rPr>
        <w:t xml:space="preserve">Describe how genetic testing of the tumor and/or germline can lead to individualized and targeted cancer therapies (precision medicine), and/or long term follow up. Explain the mechanisms of action of these therapies (e.g., Inhibitors of: PARP, PD-1/PD-L1, IDH1/2, tyrosine kinases).</w:t>
      </w:r>
    </w:p>
    <w:p w:rsidR="00000000" w:rsidDel="00000000" w:rsidP="00000000" w:rsidRDefault="00000000" w:rsidRPr="00000000" w14:paraId="0000009B">
      <w:pPr>
        <w:numPr>
          <w:ilvl w:val="0"/>
          <w:numId w:val="10"/>
        </w:numPr>
        <w:ind w:left="-283.46456692913375" w:right="-283" w:hanging="360"/>
        <w:jc w:val="both"/>
        <w:rPr>
          <w:b w:val="0"/>
          <w:sz w:val="24"/>
          <w:szCs w:val="24"/>
        </w:rPr>
      </w:pPr>
      <w:r w:rsidDel="00000000" w:rsidR="00000000" w:rsidRPr="00000000">
        <w:rPr>
          <w:b w:val="0"/>
          <w:sz w:val="24"/>
          <w:szCs w:val="24"/>
          <w:rtl w:val="0"/>
        </w:rPr>
        <w:t xml:space="preserve">Assess the likelihood of a hereditary cancer predisposition by evaluating an individual’s personal and family history of cancer, including early age of onset of cancer, affected family members, multiple primary cancers, and type of cancer (e.g., BRCA1- and BRCA2-Associated Hereditary Breast and Ovarian Cancer, Lynch syndrome).</w:t>
      </w:r>
    </w:p>
    <w:p w:rsidR="00000000" w:rsidDel="00000000" w:rsidP="00000000" w:rsidRDefault="00000000" w:rsidRPr="00000000" w14:paraId="0000009C">
      <w:pPr>
        <w:numPr>
          <w:ilvl w:val="0"/>
          <w:numId w:val="10"/>
        </w:numPr>
        <w:ind w:left="-283.46456692913375" w:right="-283" w:hanging="360"/>
        <w:jc w:val="both"/>
        <w:rPr>
          <w:b w:val="0"/>
          <w:sz w:val="24"/>
          <w:szCs w:val="24"/>
        </w:rPr>
      </w:pPr>
      <w:r w:rsidDel="00000000" w:rsidR="00000000" w:rsidRPr="00000000">
        <w:rPr>
          <w:b w:val="0"/>
          <w:sz w:val="24"/>
          <w:szCs w:val="24"/>
          <w:rtl w:val="0"/>
        </w:rPr>
        <w:t xml:space="preserve">Recognize phenotypic characteristics of syndromic conditions with increased cancer risk that may benefit from a genetic evaluation (e.g., Peutz-Jeghers Syndrome, PTEN-Hamartoma Syndrome, Neurofibromatosis Type 1, Tuberous Sclerosis Complex).</w:t>
      </w:r>
    </w:p>
    <w:p w:rsidR="00000000" w:rsidDel="00000000" w:rsidP="00000000" w:rsidRDefault="00000000" w:rsidRPr="00000000" w14:paraId="0000009D">
      <w:pPr>
        <w:numPr>
          <w:ilvl w:val="0"/>
          <w:numId w:val="10"/>
        </w:numPr>
        <w:ind w:left="-283.46456692913375" w:right="-283" w:hanging="360"/>
        <w:jc w:val="both"/>
        <w:rPr>
          <w:b w:val="0"/>
          <w:sz w:val="24"/>
          <w:szCs w:val="24"/>
        </w:rPr>
      </w:pPr>
      <w:r w:rsidDel="00000000" w:rsidR="00000000" w:rsidRPr="00000000">
        <w:rPr>
          <w:b w:val="0"/>
          <w:sz w:val="24"/>
          <w:szCs w:val="24"/>
          <w:rtl w:val="0"/>
        </w:rPr>
        <w:t xml:space="preserve">Recognize the benefits of germline testing in families with hereditary cancer predisposition syndromes including opportunity to improve disease surveillance in genotype positive but asymptomatic family members, provision of surgical and/or other treatment options based on the known patterns and penetrance (high/moderate/low risk) of the cancer type.</w:t>
      </w:r>
    </w:p>
    <w:p w:rsidR="00000000" w:rsidDel="00000000" w:rsidP="00000000" w:rsidRDefault="00000000" w:rsidRPr="00000000" w14:paraId="0000009E">
      <w:pPr>
        <w:spacing w:line="240" w:lineRule="auto"/>
        <w:ind w:left="-567" w:right="-283" w:firstLine="0"/>
        <w:jc w:val="both"/>
        <w:rPr>
          <w:b w:val="0"/>
          <w:sz w:val="24"/>
          <w:szCs w:val="24"/>
        </w:rPr>
      </w:pPr>
      <w:r w:rsidDel="00000000" w:rsidR="00000000" w:rsidRPr="00000000">
        <w:rPr>
          <w:rtl w:val="0"/>
        </w:rPr>
      </w:r>
    </w:p>
    <w:p w:rsidR="00000000" w:rsidDel="00000000" w:rsidP="00000000" w:rsidRDefault="00000000" w:rsidRPr="00000000" w14:paraId="0000009F">
      <w:pPr>
        <w:ind w:left="-567" w:right="-283" w:firstLine="0"/>
        <w:jc w:val="both"/>
        <w:rPr>
          <w:sz w:val="24"/>
          <w:szCs w:val="24"/>
        </w:rPr>
      </w:pPr>
      <w:r w:rsidDel="00000000" w:rsidR="00000000" w:rsidRPr="00000000">
        <w:rPr>
          <w:sz w:val="24"/>
          <w:szCs w:val="24"/>
          <w:rtl w:val="0"/>
        </w:rPr>
        <w:t xml:space="preserve">Practical class 15</w:t>
      </w:r>
    </w:p>
    <w:p w:rsidR="00000000" w:rsidDel="00000000" w:rsidP="00000000" w:rsidRDefault="00000000" w:rsidRPr="00000000" w14:paraId="000000A0">
      <w:pPr>
        <w:ind w:left="-567" w:right="-283" w:firstLine="0"/>
        <w:jc w:val="both"/>
        <w:rPr>
          <w:b w:val="0"/>
        </w:rPr>
      </w:pPr>
      <w:r w:rsidDel="00000000" w:rsidR="00000000" w:rsidRPr="00000000">
        <w:rPr>
          <w:sz w:val="24"/>
          <w:szCs w:val="24"/>
          <w:rtl w:val="0"/>
        </w:rPr>
        <w:t xml:space="preserve">Topic: </w:t>
      </w:r>
      <w:r w:rsidDel="00000000" w:rsidR="00000000" w:rsidRPr="00000000">
        <w:rPr>
          <w:b w:val="0"/>
          <w:sz w:val="24"/>
          <w:szCs w:val="24"/>
          <w:shd w:fill="auto" w:val="clear"/>
          <w:rtl w:val="0"/>
        </w:rPr>
        <w:t xml:space="preserve">Metabolic aspects of cancer</w:t>
      </w:r>
      <w:r w:rsidDel="00000000" w:rsidR="00000000" w:rsidRPr="00000000">
        <w:rPr>
          <w:rtl w:val="0"/>
        </w:rPr>
      </w:r>
    </w:p>
    <w:p w:rsidR="00000000" w:rsidDel="00000000" w:rsidP="00000000" w:rsidRDefault="00000000" w:rsidRPr="00000000" w14:paraId="000000A1">
      <w:pPr>
        <w:ind w:left="-567" w:right="-283" w:firstLine="0"/>
        <w:jc w:val="both"/>
        <w:rPr>
          <w:b w:val="0"/>
          <w:sz w:val="24"/>
          <w:szCs w:val="24"/>
        </w:rPr>
      </w:pPr>
      <w:r w:rsidDel="00000000" w:rsidR="00000000" w:rsidRPr="00000000">
        <w:rPr>
          <w:sz w:val="24"/>
          <w:szCs w:val="24"/>
          <w:rtl w:val="0"/>
        </w:rPr>
        <w:t xml:space="preserve">Content: </w:t>
      </w:r>
      <w:r w:rsidDel="00000000" w:rsidR="00000000" w:rsidRPr="00000000">
        <w:rPr>
          <w:b w:val="0"/>
          <w:sz w:val="24"/>
          <w:szCs w:val="24"/>
          <w:rtl w:val="0"/>
        </w:rPr>
        <w:t xml:space="preserve">Molecular biochemical mechanisms of tumor growth. Mechanisms of neoplastic transformation. Features of tumor cell metabolism. Biochemical markers of tumor cells. Biochemical disturbances in the body that accompany tumor growth. Metabolic immunosuppression. Paraneoplastic endocrine syndromes. Biochemical and molecular biological basis for early diagnosis and chemotherapy of malignant neoplasms. Proteomics and metabolomics. OMICS biomarkers and early diagnosis.</w:t>
      </w:r>
    </w:p>
    <w:p w:rsidR="00000000" w:rsidDel="00000000" w:rsidP="00000000" w:rsidRDefault="00000000" w:rsidRPr="00000000" w14:paraId="000000A2">
      <w:pPr>
        <w:ind w:left="-567" w:right="-283" w:firstLine="0"/>
        <w:jc w:val="both"/>
        <w:rPr>
          <w:sz w:val="24"/>
          <w:szCs w:val="24"/>
        </w:rPr>
      </w:pPr>
      <w:r w:rsidDel="00000000" w:rsidR="00000000" w:rsidRPr="00000000">
        <w:rPr>
          <w:sz w:val="24"/>
          <w:szCs w:val="24"/>
          <w:rtl w:val="0"/>
        </w:rPr>
        <w:t xml:space="preserve">Maximum points – 2.5</w:t>
      </w:r>
    </w:p>
    <w:p w:rsidR="00000000" w:rsidDel="00000000" w:rsidP="00000000" w:rsidRDefault="00000000" w:rsidRPr="00000000" w14:paraId="000000A3">
      <w:pPr>
        <w:ind w:left="-567" w:right="-283" w:firstLine="0"/>
        <w:jc w:val="both"/>
        <w:rPr>
          <w:sz w:val="24"/>
          <w:szCs w:val="24"/>
        </w:rPr>
      </w:pPr>
      <w:r w:rsidDel="00000000" w:rsidR="00000000" w:rsidRPr="00000000">
        <w:rPr>
          <w:sz w:val="24"/>
          <w:szCs w:val="24"/>
          <w:rtl w:val="0"/>
        </w:rPr>
        <w:t xml:space="preserve">Learning outcomes:</w:t>
      </w:r>
    </w:p>
    <w:p w:rsidR="00000000" w:rsidDel="00000000" w:rsidP="00000000" w:rsidRDefault="00000000" w:rsidRPr="00000000" w14:paraId="000000A4">
      <w:pPr>
        <w:numPr>
          <w:ilvl w:val="0"/>
          <w:numId w:val="27"/>
        </w:numPr>
        <w:ind w:left="-283.46456692913375" w:right="-283" w:hanging="360"/>
        <w:jc w:val="both"/>
        <w:rPr>
          <w:b w:val="0"/>
          <w:sz w:val="24"/>
          <w:szCs w:val="24"/>
        </w:rPr>
      </w:pPr>
      <w:r w:rsidDel="00000000" w:rsidR="00000000" w:rsidRPr="00000000">
        <w:rPr>
          <w:b w:val="0"/>
          <w:sz w:val="24"/>
          <w:szCs w:val="24"/>
          <w:rtl w:val="0"/>
        </w:rPr>
        <w:t xml:space="preserve">Describe the features of tumor cell metabolism.</w:t>
      </w:r>
    </w:p>
    <w:p w:rsidR="00000000" w:rsidDel="00000000" w:rsidP="00000000" w:rsidRDefault="00000000" w:rsidRPr="00000000" w14:paraId="000000A5">
      <w:pPr>
        <w:numPr>
          <w:ilvl w:val="0"/>
          <w:numId w:val="27"/>
        </w:numPr>
        <w:ind w:left="-283.46456692913375" w:right="-283" w:hanging="360"/>
        <w:jc w:val="both"/>
        <w:rPr>
          <w:b w:val="0"/>
          <w:sz w:val="24"/>
          <w:szCs w:val="24"/>
        </w:rPr>
      </w:pPr>
      <w:r w:rsidDel="00000000" w:rsidR="00000000" w:rsidRPr="00000000">
        <w:rPr>
          <w:b w:val="0"/>
          <w:sz w:val="24"/>
          <w:szCs w:val="24"/>
          <w:rtl w:val="0"/>
        </w:rPr>
        <w:t xml:space="preserve">Understand the medical aspects of proteomics and modern molecular biology techniques.</w:t>
      </w:r>
    </w:p>
    <w:p w:rsidR="00000000" w:rsidDel="00000000" w:rsidP="00000000" w:rsidRDefault="00000000" w:rsidRPr="00000000" w14:paraId="000000A6">
      <w:pPr>
        <w:numPr>
          <w:ilvl w:val="0"/>
          <w:numId w:val="27"/>
        </w:numPr>
        <w:ind w:left="-283.46456692913375" w:right="-283" w:hanging="360"/>
        <w:jc w:val="both"/>
        <w:rPr>
          <w:b w:val="0"/>
          <w:sz w:val="24"/>
          <w:szCs w:val="24"/>
        </w:rPr>
      </w:pPr>
      <w:r w:rsidDel="00000000" w:rsidR="00000000" w:rsidRPr="00000000">
        <w:rPr>
          <w:b w:val="0"/>
          <w:sz w:val="24"/>
          <w:szCs w:val="24"/>
          <w:rtl w:val="0"/>
        </w:rPr>
        <w:t xml:space="preserve">Interpret the results of laboratory data - biochemical indicators indicating tumor cells</w:t>
      </w:r>
    </w:p>
    <w:p w:rsidR="00000000" w:rsidDel="00000000" w:rsidP="00000000" w:rsidRDefault="00000000" w:rsidRPr="00000000" w14:paraId="000000A7">
      <w:pPr>
        <w:ind w:left="-567" w:right="-283" w:firstLine="0"/>
        <w:jc w:val="both"/>
        <w:rPr>
          <w:sz w:val="24"/>
          <w:szCs w:val="24"/>
        </w:rPr>
      </w:pPr>
      <w:r w:rsidDel="00000000" w:rsidR="00000000" w:rsidRPr="00000000">
        <w:rPr>
          <w:rtl w:val="0"/>
        </w:rPr>
      </w:r>
    </w:p>
    <w:p w:rsidR="00000000" w:rsidDel="00000000" w:rsidP="00000000" w:rsidRDefault="00000000" w:rsidRPr="00000000" w14:paraId="000000A8">
      <w:pPr>
        <w:spacing w:line="240" w:lineRule="auto"/>
        <w:ind w:left="-567" w:right="-283"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A9">
      <w:pPr>
        <w:spacing w:line="240" w:lineRule="auto"/>
        <w:ind w:left="-567" w:right="-283" w:firstLine="0"/>
        <w:jc w:val="both"/>
        <w:rPr>
          <w:sz w:val="24"/>
          <w:szCs w:val="24"/>
        </w:rPr>
      </w:pPr>
      <w:r w:rsidDel="00000000" w:rsidR="00000000" w:rsidRPr="00000000">
        <w:rPr>
          <w:sz w:val="24"/>
          <w:szCs w:val="24"/>
          <w:rtl w:val="0"/>
        </w:rPr>
        <w:t xml:space="preserve">Practical class 16</w:t>
      </w:r>
    </w:p>
    <w:p w:rsidR="00000000" w:rsidDel="00000000" w:rsidP="00000000" w:rsidRDefault="00000000" w:rsidRPr="00000000" w14:paraId="000000AA">
      <w:pPr>
        <w:spacing w:line="240" w:lineRule="auto"/>
        <w:ind w:left="-567" w:right="-283" w:firstLine="0"/>
        <w:jc w:val="both"/>
        <w:rPr>
          <w:b w:val="0"/>
          <w:sz w:val="24"/>
          <w:szCs w:val="24"/>
        </w:rPr>
      </w:pPr>
      <w:r w:rsidDel="00000000" w:rsidR="00000000" w:rsidRPr="00000000">
        <w:rPr>
          <w:sz w:val="24"/>
          <w:szCs w:val="24"/>
          <w:rtl w:val="0"/>
        </w:rPr>
        <w:t xml:space="preserve">Topic: </w:t>
      </w:r>
      <w:r w:rsidDel="00000000" w:rsidR="00000000" w:rsidRPr="00000000">
        <w:rPr>
          <w:b w:val="0"/>
          <w:sz w:val="24"/>
          <w:szCs w:val="24"/>
          <w:rtl w:val="0"/>
        </w:rPr>
        <w:t xml:space="preserve">Polygenic disorders: developmental malformation.</w:t>
      </w:r>
    </w:p>
    <w:p w:rsidR="00000000" w:rsidDel="00000000" w:rsidP="00000000" w:rsidRDefault="00000000" w:rsidRPr="00000000" w14:paraId="000000AB">
      <w:pPr>
        <w:spacing w:line="240" w:lineRule="auto"/>
        <w:ind w:left="-567" w:right="-283" w:firstLine="0"/>
        <w:jc w:val="both"/>
        <w:rPr>
          <w:b w:val="0"/>
          <w:sz w:val="24"/>
          <w:szCs w:val="24"/>
        </w:rPr>
      </w:pPr>
      <w:r w:rsidDel="00000000" w:rsidR="00000000" w:rsidRPr="00000000">
        <w:rPr>
          <w:sz w:val="24"/>
          <w:szCs w:val="24"/>
          <w:rtl w:val="0"/>
        </w:rPr>
        <w:t xml:space="preserve">Content:</w:t>
      </w:r>
      <w:r w:rsidDel="00000000" w:rsidR="00000000" w:rsidRPr="00000000">
        <w:rPr>
          <w:b w:val="0"/>
          <w:sz w:val="24"/>
          <w:szCs w:val="24"/>
          <w:rtl w:val="0"/>
        </w:rPr>
        <w:t xml:space="preserve"> Classification, cause, mechanisms, prevalence rates, phenotypic manifestation, clinical significance. </w:t>
      </w:r>
      <w:r w:rsidDel="00000000" w:rsidR="00000000" w:rsidRPr="00000000">
        <w:rPr>
          <w:b w:val="0"/>
          <w:color w:val="222222"/>
          <w:sz w:val="24"/>
          <w:szCs w:val="24"/>
          <w:rtl w:val="0"/>
        </w:rPr>
        <w:t xml:space="preserve">Neural tube defects (NTDs)</w:t>
      </w:r>
      <w:r w:rsidDel="00000000" w:rsidR="00000000" w:rsidRPr="00000000">
        <w:rPr>
          <w:b w:val="0"/>
          <w:sz w:val="24"/>
          <w:szCs w:val="24"/>
          <w:rtl w:val="0"/>
        </w:rPr>
        <w:t xml:space="preserve"> as example (case study)</w:t>
      </w:r>
      <w:r w:rsidDel="00000000" w:rsidR="00000000" w:rsidRPr="00000000">
        <w:rPr>
          <w:b w:val="0"/>
          <w:color w:val="222222"/>
          <w:sz w:val="24"/>
          <w:szCs w:val="24"/>
          <w:rtl w:val="0"/>
        </w:rPr>
        <w:t xml:space="preserve">: definition, types, causes, mechanisms, diagnosis, prevention, epidemiology and management.</w:t>
      </w:r>
      <w:r w:rsidDel="00000000" w:rsidR="00000000" w:rsidRPr="00000000">
        <w:rPr>
          <w:rtl w:val="0"/>
        </w:rPr>
      </w:r>
    </w:p>
    <w:p w:rsidR="00000000" w:rsidDel="00000000" w:rsidP="00000000" w:rsidRDefault="00000000" w:rsidRPr="00000000" w14:paraId="000000AC">
      <w:pPr>
        <w:spacing w:line="240" w:lineRule="auto"/>
        <w:ind w:left="-567" w:right="-283" w:firstLine="0"/>
        <w:jc w:val="both"/>
        <w:rPr>
          <w:sz w:val="24"/>
          <w:szCs w:val="24"/>
        </w:rPr>
      </w:pPr>
      <w:r w:rsidDel="00000000" w:rsidR="00000000" w:rsidRPr="00000000">
        <w:rPr>
          <w:sz w:val="24"/>
          <w:szCs w:val="24"/>
          <w:rtl w:val="0"/>
        </w:rPr>
        <w:t xml:space="preserve">Maximum points – 2.5</w:t>
      </w:r>
    </w:p>
    <w:p w:rsidR="00000000" w:rsidDel="00000000" w:rsidP="00000000" w:rsidRDefault="00000000" w:rsidRPr="00000000" w14:paraId="000000AD">
      <w:pPr>
        <w:spacing w:line="240" w:lineRule="auto"/>
        <w:ind w:left="-567" w:right="-283" w:firstLine="0"/>
        <w:jc w:val="both"/>
        <w:rPr>
          <w:sz w:val="24"/>
          <w:szCs w:val="24"/>
        </w:rPr>
      </w:pPr>
      <w:r w:rsidDel="00000000" w:rsidR="00000000" w:rsidRPr="00000000">
        <w:rPr>
          <w:sz w:val="24"/>
          <w:szCs w:val="24"/>
          <w:rtl w:val="0"/>
        </w:rPr>
        <w:t xml:space="preserve">Learning outcomes:</w:t>
      </w:r>
    </w:p>
    <w:p w:rsidR="00000000" w:rsidDel="00000000" w:rsidP="00000000" w:rsidRDefault="00000000" w:rsidRPr="00000000" w14:paraId="000000AE">
      <w:pPr>
        <w:numPr>
          <w:ilvl w:val="0"/>
          <w:numId w:val="30"/>
        </w:numPr>
        <w:spacing w:line="240" w:lineRule="auto"/>
        <w:ind w:left="-283.46456692913375" w:right="-283" w:hanging="360"/>
        <w:jc w:val="both"/>
        <w:rPr>
          <w:b w:val="0"/>
          <w:sz w:val="24"/>
          <w:szCs w:val="24"/>
        </w:rPr>
      </w:pPr>
      <w:r w:rsidDel="00000000" w:rsidR="00000000" w:rsidRPr="00000000">
        <w:rPr>
          <w:b w:val="0"/>
          <w:sz w:val="24"/>
          <w:szCs w:val="24"/>
          <w:rtl w:val="0"/>
        </w:rPr>
        <w:t xml:space="preserve">continue work on mind map of hereditary diseases and explain principles of their classification </w:t>
      </w:r>
    </w:p>
    <w:p w:rsidR="00000000" w:rsidDel="00000000" w:rsidP="00000000" w:rsidRDefault="00000000" w:rsidRPr="00000000" w14:paraId="000000AF">
      <w:pPr>
        <w:numPr>
          <w:ilvl w:val="0"/>
          <w:numId w:val="30"/>
        </w:numPr>
        <w:spacing w:line="240" w:lineRule="auto"/>
        <w:ind w:left="-283.46456692913375" w:right="-283" w:hanging="360"/>
        <w:jc w:val="both"/>
        <w:rPr>
          <w:b w:val="0"/>
          <w:sz w:val="24"/>
          <w:szCs w:val="24"/>
        </w:rPr>
      </w:pPr>
      <w:r w:rsidDel="00000000" w:rsidR="00000000" w:rsidRPr="00000000">
        <w:rPr>
          <w:b w:val="0"/>
          <w:sz w:val="24"/>
          <w:szCs w:val="24"/>
          <w:rtl w:val="0"/>
        </w:rPr>
        <w:t xml:space="preserve">identify clinical features of </w:t>
      </w:r>
      <w:r w:rsidDel="00000000" w:rsidR="00000000" w:rsidRPr="00000000">
        <w:rPr>
          <w:b w:val="0"/>
          <w:color w:val="222222"/>
          <w:sz w:val="24"/>
          <w:szCs w:val="24"/>
          <w:rtl w:val="0"/>
        </w:rPr>
        <w:t xml:space="preserve">NTDs</w:t>
      </w:r>
      <w:r w:rsidDel="00000000" w:rsidR="00000000" w:rsidRPr="00000000">
        <w:rPr>
          <w:b w:val="0"/>
          <w:sz w:val="24"/>
          <w:szCs w:val="24"/>
          <w:rtl w:val="0"/>
        </w:rPr>
        <w:t xml:space="preserve"> and explain its clinical variability and summarize clinical manifestation of developmental malformation in general;</w:t>
      </w:r>
    </w:p>
    <w:p w:rsidR="00000000" w:rsidDel="00000000" w:rsidP="00000000" w:rsidRDefault="00000000" w:rsidRPr="00000000" w14:paraId="000000B0">
      <w:pPr>
        <w:numPr>
          <w:ilvl w:val="0"/>
          <w:numId w:val="30"/>
        </w:numPr>
        <w:spacing w:line="240" w:lineRule="auto"/>
        <w:ind w:left="-283.46456692913375" w:right="-283" w:hanging="360"/>
        <w:jc w:val="both"/>
        <w:rPr>
          <w:b w:val="0"/>
          <w:sz w:val="24"/>
          <w:szCs w:val="24"/>
        </w:rPr>
      </w:pPr>
      <w:r w:rsidDel="00000000" w:rsidR="00000000" w:rsidRPr="00000000">
        <w:rPr>
          <w:b w:val="0"/>
          <w:sz w:val="24"/>
          <w:szCs w:val="24"/>
          <w:rtl w:val="0"/>
        </w:rPr>
        <w:t xml:space="preserve">explain mechanism of genetic causes of </w:t>
      </w:r>
      <w:r w:rsidDel="00000000" w:rsidR="00000000" w:rsidRPr="00000000">
        <w:rPr>
          <w:b w:val="0"/>
          <w:color w:val="222222"/>
          <w:sz w:val="24"/>
          <w:szCs w:val="24"/>
          <w:rtl w:val="0"/>
        </w:rPr>
        <w:t xml:space="preserve">NTDs</w:t>
      </w:r>
      <w:r w:rsidDel="00000000" w:rsidR="00000000" w:rsidRPr="00000000">
        <w:rPr>
          <w:b w:val="0"/>
          <w:sz w:val="24"/>
          <w:szCs w:val="24"/>
          <w:rtl w:val="0"/>
        </w:rPr>
        <w:t xml:space="preserve"> and summarize their role in clinical variability of developmental malformation in general;</w:t>
      </w:r>
      <w:r w:rsidDel="00000000" w:rsidR="00000000" w:rsidRPr="00000000">
        <w:rPr>
          <w:rtl w:val="0"/>
        </w:rPr>
      </w:r>
    </w:p>
    <w:p w:rsidR="00000000" w:rsidDel="00000000" w:rsidP="00000000" w:rsidRDefault="00000000" w:rsidRPr="00000000" w14:paraId="000000B1">
      <w:pPr>
        <w:numPr>
          <w:ilvl w:val="0"/>
          <w:numId w:val="30"/>
        </w:numPr>
        <w:spacing w:line="240" w:lineRule="auto"/>
        <w:ind w:left="-283.46456692913375" w:right="-283" w:hanging="360"/>
        <w:jc w:val="both"/>
        <w:rPr>
          <w:b w:val="0"/>
          <w:sz w:val="24"/>
          <w:szCs w:val="24"/>
        </w:rPr>
      </w:pPr>
      <w:r w:rsidDel="00000000" w:rsidR="00000000" w:rsidRPr="00000000">
        <w:rPr>
          <w:b w:val="0"/>
          <w:sz w:val="24"/>
          <w:szCs w:val="24"/>
          <w:rtl w:val="0"/>
        </w:rPr>
        <w:t xml:space="preserve">calculate the risk of </w:t>
      </w:r>
      <w:r w:rsidDel="00000000" w:rsidR="00000000" w:rsidRPr="00000000">
        <w:rPr>
          <w:b w:val="0"/>
          <w:color w:val="222222"/>
          <w:sz w:val="24"/>
          <w:szCs w:val="24"/>
          <w:rtl w:val="0"/>
        </w:rPr>
        <w:t xml:space="preserve">NTDs</w:t>
      </w:r>
      <w:r w:rsidDel="00000000" w:rsidR="00000000" w:rsidRPr="00000000">
        <w:rPr>
          <w:b w:val="0"/>
          <w:sz w:val="24"/>
          <w:szCs w:val="24"/>
          <w:rtl w:val="0"/>
        </w:rPr>
        <w:t xml:space="preserve"> and summarize risk assessment strategy for developmental malformation;</w:t>
      </w:r>
    </w:p>
    <w:p w:rsidR="00000000" w:rsidDel="00000000" w:rsidP="00000000" w:rsidRDefault="00000000" w:rsidRPr="00000000" w14:paraId="000000B2">
      <w:pPr>
        <w:numPr>
          <w:ilvl w:val="0"/>
          <w:numId w:val="30"/>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Recognize the impact of teratogens (e.g. alcohol, drugs, infectious agents, hyperglycemia secondary to maternal diabetes) on embryonic development, including the effect of dosage, timing and duration of exposure.</w:t>
      </w:r>
    </w:p>
    <w:p w:rsidR="00000000" w:rsidDel="00000000" w:rsidP="00000000" w:rsidRDefault="00000000" w:rsidRPr="00000000" w14:paraId="000000B3">
      <w:pPr>
        <w:numPr>
          <w:ilvl w:val="0"/>
          <w:numId w:val="30"/>
        </w:numPr>
        <w:tabs>
          <w:tab w:val="left" w:leader="none" w:pos="-284"/>
        </w:tabs>
        <w:ind w:left="-283.46456692913375" w:right="-283" w:hanging="360"/>
        <w:jc w:val="both"/>
        <w:rPr>
          <w:b w:val="0"/>
          <w:sz w:val="24"/>
          <w:szCs w:val="24"/>
        </w:rPr>
      </w:pPr>
      <w:r w:rsidDel="00000000" w:rsidR="00000000" w:rsidRPr="00000000">
        <w:rPr>
          <w:b w:val="0"/>
          <w:sz w:val="24"/>
          <w:szCs w:val="24"/>
          <w:rtl w:val="0"/>
        </w:rPr>
        <w:t xml:space="preserve">discuss impact of diagnosis of developmental malformation on the individual and the family;</w:t>
      </w:r>
    </w:p>
    <w:p w:rsidR="00000000" w:rsidDel="00000000" w:rsidP="00000000" w:rsidRDefault="00000000" w:rsidRPr="00000000" w14:paraId="000000B4">
      <w:pPr>
        <w:numPr>
          <w:ilvl w:val="0"/>
          <w:numId w:val="30"/>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summarize genetic and medical aspects of developmental genetics: phenotypic manifestation of developmental malformation, causes, mechanisms, epidemiology, principles and methods of prevention, diagnosis and management</w:t>
      </w:r>
    </w:p>
    <w:p w:rsidR="00000000" w:rsidDel="00000000" w:rsidP="00000000" w:rsidRDefault="00000000" w:rsidRPr="00000000" w14:paraId="000000B5">
      <w:pPr>
        <w:numPr>
          <w:ilvl w:val="0"/>
          <w:numId w:val="30"/>
        </w:numPr>
        <w:ind w:left="-283.46456692913375" w:right="-283" w:hanging="360"/>
        <w:jc w:val="both"/>
        <w:rPr>
          <w:b w:val="0"/>
          <w:sz w:val="24"/>
          <w:szCs w:val="24"/>
        </w:rPr>
      </w:pPr>
      <w:r w:rsidDel="00000000" w:rsidR="00000000" w:rsidRPr="00000000">
        <w:rPr>
          <w:b w:val="0"/>
          <w:sz w:val="24"/>
          <w:szCs w:val="24"/>
          <w:rtl w:val="0"/>
        </w:rPr>
        <w:t xml:space="preserve">Access reputable resources regarding genetic conditions to inform management and surveillance recommendations. Some resources include: GeneReviews, OMIM, NHGRI Talking Glossary of GeneticTerms, NCBI Genetic Testing Registry, MedlinePlus-Genetics, National Organization for Rare Disorders (NORD), Understanding Rare Chromosome and Gene Disorders (UNIQUE).</w:t>
      </w:r>
    </w:p>
    <w:p w:rsidR="00000000" w:rsidDel="00000000" w:rsidP="00000000" w:rsidRDefault="00000000" w:rsidRPr="00000000" w14:paraId="000000B6">
      <w:pPr>
        <w:spacing w:line="240" w:lineRule="auto"/>
        <w:ind w:left="-567" w:right="-283" w:firstLine="0"/>
        <w:jc w:val="both"/>
        <w:rPr>
          <w:b w:val="0"/>
          <w:sz w:val="24"/>
          <w:szCs w:val="24"/>
        </w:rPr>
      </w:pPr>
      <w:r w:rsidDel="00000000" w:rsidR="00000000" w:rsidRPr="00000000">
        <w:rPr>
          <w:b w:val="0"/>
          <w:sz w:val="24"/>
          <w:szCs w:val="24"/>
          <w:rtl w:val="0"/>
        </w:rPr>
        <w:t xml:space="preserve"> </w:t>
      </w:r>
    </w:p>
    <w:p w:rsidR="00000000" w:rsidDel="00000000" w:rsidP="00000000" w:rsidRDefault="00000000" w:rsidRPr="00000000" w14:paraId="000000B7">
      <w:pPr>
        <w:spacing w:line="240" w:lineRule="auto"/>
        <w:ind w:left="-567" w:right="-283" w:firstLine="0"/>
        <w:jc w:val="both"/>
        <w:rPr>
          <w:sz w:val="24"/>
          <w:szCs w:val="24"/>
        </w:rPr>
      </w:pPr>
      <w:r w:rsidDel="00000000" w:rsidR="00000000" w:rsidRPr="00000000">
        <w:rPr>
          <w:sz w:val="24"/>
          <w:szCs w:val="24"/>
          <w:rtl w:val="0"/>
        </w:rPr>
        <w:t xml:space="preserve">Practical class 17-18</w:t>
      </w:r>
    </w:p>
    <w:p w:rsidR="00000000" w:rsidDel="00000000" w:rsidP="00000000" w:rsidRDefault="00000000" w:rsidRPr="00000000" w14:paraId="000000B8">
      <w:pPr>
        <w:spacing w:line="240" w:lineRule="auto"/>
        <w:ind w:left="-567" w:right="-283" w:firstLine="0"/>
        <w:jc w:val="both"/>
        <w:rPr>
          <w:b w:val="0"/>
        </w:rPr>
      </w:pPr>
      <w:r w:rsidDel="00000000" w:rsidR="00000000" w:rsidRPr="00000000">
        <w:rPr>
          <w:sz w:val="24"/>
          <w:szCs w:val="24"/>
          <w:rtl w:val="0"/>
        </w:rPr>
        <w:t xml:space="preserve">Topic: </w:t>
      </w:r>
      <w:r w:rsidDel="00000000" w:rsidR="00000000" w:rsidRPr="00000000">
        <w:rPr>
          <w:b w:val="0"/>
          <w:sz w:val="24"/>
          <w:szCs w:val="24"/>
          <w:shd w:fill="auto" w:val="clear"/>
          <w:rtl w:val="0"/>
        </w:rPr>
        <w:t xml:space="preserve">Genetic counseling. Genetic testing, prevention and treatment.</w:t>
      </w:r>
      <w:r w:rsidDel="00000000" w:rsidR="00000000" w:rsidRPr="00000000">
        <w:rPr>
          <w:rtl w:val="0"/>
        </w:rPr>
      </w:r>
    </w:p>
    <w:p w:rsidR="00000000" w:rsidDel="00000000" w:rsidP="00000000" w:rsidRDefault="00000000" w:rsidRPr="00000000" w14:paraId="000000B9">
      <w:pPr>
        <w:spacing w:line="240" w:lineRule="auto"/>
        <w:ind w:left="-567" w:right="-283" w:firstLine="0"/>
        <w:jc w:val="both"/>
        <w:rPr>
          <w:b w:val="0"/>
          <w:sz w:val="24"/>
          <w:szCs w:val="24"/>
        </w:rPr>
      </w:pPr>
      <w:r w:rsidDel="00000000" w:rsidR="00000000" w:rsidRPr="00000000">
        <w:rPr>
          <w:sz w:val="24"/>
          <w:szCs w:val="24"/>
          <w:rtl w:val="0"/>
        </w:rPr>
        <w:t xml:space="preserve">Content:</w:t>
      </w:r>
      <w:r w:rsidDel="00000000" w:rsidR="00000000" w:rsidRPr="00000000">
        <w:rPr>
          <w:b w:val="0"/>
          <w:sz w:val="24"/>
          <w:szCs w:val="24"/>
          <w:rtl w:val="0"/>
        </w:rPr>
        <w:t xml:space="preserve"> </w:t>
      </w:r>
    </w:p>
    <w:p w:rsidR="00000000" w:rsidDel="00000000" w:rsidP="00000000" w:rsidRDefault="00000000" w:rsidRPr="00000000" w14:paraId="000000BA">
      <w:pPr>
        <w:spacing w:line="240" w:lineRule="auto"/>
        <w:ind w:left="-567" w:right="-283" w:firstLine="0"/>
        <w:jc w:val="both"/>
        <w:rPr>
          <w:sz w:val="24"/>
          <w:szCs w:val="24"/>
        </w:rPr>
      </w:pPr>
      <w:r w:rsidDel="00000000" w:rsidR="00000000" w:rsidRPr="00000000">
        <w:rPr>
          <w:sz w:val="24"/>
          <w:szCs w:val="24"/>
          <w:rtl w:val="0"/>
        </w:rPr>
        <w:t xml:space="preserve">Maximum points – 5</w:t>
      </w:r>
    </w:p>
    <w:p w:rsidR="00000000" w:rsidDel="00000000" w:rsidP="00000000" w:rsidRDefault="00000000" w:rsidRPr="00000000" w14:paraId="000000BB">
      <w:pPr>
        <w:spacing w:line="240" w:lineRule="auto"/>
        <w:ind w:left="-567" w:right="-283" w:firstLine="0"/>
        <w:jc w:val="both"/>
        <w:rPr>
          <w:sz w:val="24"/>
          <w:szCs w:val="24"/>
        </w:rPr>
      </w:pPr>
      <w:r w:rsidDel="00000000" w:rsidR="00000000" w:rsidRPr="00000000">
        <w:rPr>
          <w:sz w:val="24"/>
          <w:szCs w:val="24"/>
          <w:rtl w:val="0"/>
        </w:rPr>
        <w:t xml:space="preserve">Learning outcomes:</w:t>
      </w:r>
    </w:p>
    <w:p w:rsidR="00000000" w:rsidDel="00000000" w:rsidP="00000000" w:rsidRDefault="00000000" w:rsidRPr="00000000" w14:paraId="000000BC">
      <w:pPr>
        <w:numPr>
          <w:ilvl w:val="0"/>
          <w:numId w:val="31"/>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Explain the rationale for referring a patient for a clinical genetic evaluation based upon medical history and physical exam findings that may include congenital anomalies, neurodevelopmental phenotype, unusual physical features or stature, multisystemic disease, early onset, bilateral or atypical disease, and multiple miscarriages or reproductive failure.</w:t>
      </w:r>
    </w:p>
    <w:p w:rsidR="00000000" w:rsidDel="00000000" w:rsidP="00000000" w:rsidRDefault="00000000" w:rsidRPr="00000000" w14:paraId="000000BD">
      <w:pPr>
        <w:numPr>
          <w:ilvl w:val="0"/>
          <w:numId w:val="31"/>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Use the family history to evaluate indicators for clinical genetics referral including multiple affected family members with the same or significantly overlapping clinical presentation for example: physical findings, developmental delay/intellectual disabilities, clustering of cancers, multiple miscarriages, fetal or early childhood deaths, or sudden cardiac death.</w:t>
      </w:r>
    </w:p>
    <w:p w:rsidR="00000000" w:rsidDel="00000000" w:rsidP="00000000" w:rsidRDefault="00000000" w:rsidRPr="00000000" w14:paraId="000000BE">
      <w:pPr>
        <w:numPr>
          <w:ilvl w:val="0"/>
          <w:numId w:val="31"/>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Use a family history to construct a three-generation pedigree and interpret for possible mode(s) of inheritance (Mendelian, multifactorial, and mitochondrial) and assessment of associated recurrence risks. Apply the most up-to-date guidelines to document family history using inclusive practices to indicate gender identity, family structure, use of assisted-reproduction technologies, and/or adoption.</w:t>
      </w:r>
    </w:p>
    <w:p w:rsidR="00000000" w:rsidDel="00000000" w:rsidP="00000000" w:rsidRDefault="00000000" w:rsidRPr="00000000" w14:paraId="000000BF">
      <w:pPr>
        <w:numPr>
          <w:ilvl w:val="0"/>
          <w:numId w:val="31"/>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Recognize that congenital anomalies may have intrinsic or extrinsic causes, may occur in isolation or part of a pattern, and that these anomalies (malformation, deformation, and disruption) may be part of a syndrome, sequence, and association</w:t>
      </w:r>
    </w:p>
    <w:p w:rsidR="00000000" w:rsidDel="00000000" w:rsidP="00000000" w:rsidRDefault="00000000" w:rsidRPr="00000000" w14:paraId="000000C0">
      <w:pPr>
        <w:numPr>
          <w:ilvl w:val="0"/>
          <w:numId w:val="31"/>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Explain the difference between screening (i.e., noninvasive prenatal screening (cell-free DNA), newborn screening, carrier screening), and diagnostic or predictive genetic and genomic testing strategies as components in the evaluation of a patient.</w:t>
      </w:r>
    </w:p>
    <w:p w:rsidR="00000000" w:rsidDel="00000000" w:rsidP="00000000" w:rsidRDefault="00000000" w:rsidRPr="00000000" w14:paraId="000000C1">
      <w:pPr>
        <w:numPr>
          <w:ilvl w:val="0"/>
          <w:numId w:val="31"/>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Discriminate between testing strategies with respect to the type of tissues evaluated (somatic vs. constitutional /germline).</w:t>
      </w:r>
    </w:p>
    <w:p w:rsidR="00000000" w:rsidDel="00000000" w:rsidP="00000000" w:rsidRDefault="00000000" w:rsidRPr="00000000" w14:paraId="000000C2">
      <w:pPr>
        <w:numPr>
          <w:ilvl w:val="0"/>
          <w:numId w:val="31"/>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Recognize that the optimal approach is to test an affected family member first (informative vs. uninformative testing result) and that predictive genetic testing of unaffected and/or asymptomatic family members has ethical considerations.</w:t>
      </w:r>
    </w:p>
    <w:p w:rsidR="00000000" w:rsidDel="00000000" w:rsidP="00000000" w:rsidRDefault="00000000" w:rsidRPr="00000000" w14:paraId="000000C3">
      <w:pPr>
        <w:numPr>
          <w:ilvl w:val="0"/>
          <w:numId w:val="31"/>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Select genetic tests most appropriate for a patient's suspected diagnosis. Recognize that testing can result in differences in management (including preventive screening, changes to medication/dosing, surgery).</w:t>
      </w:r>
    </w:p>
    <w:p w:rsidR="00000000" w:rsidDel="00000000" w:rsidP="00000000" w:rsidRDefault="00000000" w:rsidRPr="00000000" w14:paraId="000000C4">
      <w:pPr>
        <w:numPr>
          <w:ilvl w:val="0"/>
          <w:numId w:val="31"/>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Interpret the results of a cytogenetic (G-banded karyotype, FISH or microarray) report with respect to common numerical and structural chromosome abnormalities, and recognize their clinical features, etiologies and prognoses (e.g. trisomy 13, 18, 21; 47,XXY (Klinefelter syndrome); 45,X (Turner syndrome); 22q11.2 deletion syndrome (DiGeorge syndrome); 7q11.23 deletion (Williams syndrome), deletion 15q11.2 ( Prader-Willi/Angelman syndrome).</w:t>
      </w:r>
    </w:p>
    <w:p w:rsidR="00000000" w:rsidDel="00000000" w:rsidP="00000000" w:rsidRDefault="00000000" w:rsidRPr="00000000" w14:paraId="000000C5">
      <w:pPr>
        <w:numPr>
          <w:ilvl w:val="0"/>
          <w:numId w:val="31"/>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Recognize the role of biochemical screening studies (e.g., plasma ammonia, plasma acylcarnitine profile, plasma amino acids, and urine organic acids) in the diagnosis of an inborn error of metabolism. Interpret the results in the context of the patient’s clinical presentation.</w:t>
      </w:r>
    </w:p>
    <w:p w:rsidR="00000000" w:rsidDel="00000000" w:rsidP="00000000" w:rsidRDefault="00000000" w:rsidRPr="00000000" w14:paraId="000000C6">
      <w:pPr>
        <w:numPr>
          <w:ilvl w:val="0"/>
          <w:numId w:val="31"/>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Compare and contrast the value, sensitivity, and specificity of molecular and biochemical testing strategies in the diagnosis and management of metabolic disorders.</w:t>
      </w:r>
    </w:p>
    <w:p w:rsidR="00000000" w:rsidDel="00000000" w:rsidP="00000000" w:rsidRDefault="00000000" w:rsidRPr="00000000" w14:paraId="000000C7">
      <w:pPr>
        <w:numPr>
          <w:ilvl w:val="0"/>
          <w:numId w:val="31"/>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Recognize the benefits and limitations of direct-to-consumer and consumer-initiated testing and how they may impact the patient experience and their care.</w:t>
      </w:r>
    </w:p>
    <w:p w:rsidR="00000000" w:rsidDel="00000000" w:rsidP="00000000" w:rsidRDefault="00000000" w:rsidRPr="00000000" w14:paraId="000000C8">
      <w:pPr>
        <w:numPr>
          <w:ilvl w:val="0"/>
          <w:numId w:val="31"/>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Recognize the indications and limitations for carrier screening including test characteristics, carrier frequency, and personal/family history.</w:t>
      </w:r>
    </w:p>
    <w:p w:rsidR="00000000" w:rsidDel="00000000" w:rsidP="00000000" w:rsidRDefault="00000000" w:rsidRPr="00000000" w14:paraId="000000C9">
      <w:pPr>
        <w:numPr>
          <w:ilvl w:val="0"/>
          <w:numId w:val="31"/>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Discuss benefits, and limitations of currently used prenatal screening approaches, including: first and second trimester serum screening, noninvasive prenatal screening, and ultrasound evaluation.</w:t>
      </w:r>
    </w:p>
    <w:p w:rsidR="00000000" w:rsidDel="00000000" w:rsidP="00000000" w:rsidRDefault="00000000" w:rsidRPr="00000000" w14:paraId="000000CA">
      <w:pPr>
        <w:numPr>
          <w:ilvl w:val="0"/>
          <w:numId w:val="31"/>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Discuss risks, benefits, and limitations of invasive prenatal diagnostic techniques including chorionic villi sampling, amniocentesis, and cordocentesis.</w:t>
      </w:r>
    </w:p>
    <w:p w:rsidR="00000000" w:rsidDel="00000000" w:rsidP="00000000" w:rsidRDefault="00000000" w:rsidRPr="00000000" w14:paraId="000000CB">
      <w:pPr>
        <w:numPr>
          <w:ilvl w:val="0"/>
          <w:numId w:val="31"/>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Discuss indications for preimplantation genetic testing.</w:t>
      </w:r>
    </w:p>
    <w:p w:rsidR="00000000" w:rsidDel="00000000" w:rsidP="00000000" w:rsidRDefault="00000000" w:rsidRPr="00000000" w14:paraId="000000CC">
      <w:pPr>
        <w:numPr>
          <w:ilvl w:val="0"/>
          <w:numId w:val="31"/>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Outline the principles for management of genetic diseases and describe their appropriate application based on disease pathogenesis. Examples include correction, enhancement or replacement of a defective structural protein or enzyme, dietary treatment, modulation of RNA expression or function, alteration of DNA sequence to modulate gene expression using techniques such as genome editing for somatic and germline therapies, organ transplantation, and stem cell therapy.</w:t>
      </w:r>
    </w:p>
    <w:p w:rsidR="00000000" w:rsidDel="00000000" w:rsidP="00000000" w:rsidRDefault="00000000" w:rsidRPr="00000000" w14:paraId="000000CD">
      <w:pPr>
        <w:numPr>
          <w:ilvl w:val="0"/>
          <w:numId w:val="31"/>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Define gene therapy and explain the current techniques. Outline scientific, ethical, and clinical obstacles to widespread implementation of gene therapy.</w:t>
      </w:r>
    </w:p>
    <w:p w:rsidR="00000000" w:rsidDel="00000000" w:rsidP="00000000" w:rsidRDefault="00000000" w:rsidRPr="00000000" w14:paraId="000000CE">
      <w:pPr>
        <w:numPr>
          <w:ilvl w:val="0"/>
          <w:numId w:val="31"/>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Recognize how identification of a specific pathogenic variant in an individual could lead to targeted treatment and/or management of disease. Some examples include: BCR-ABL1 fusion (tyrosine kinase inhibitors such as imantinib), PML-RARA fusion (all-trans retinoic acid (ATRA)), exon amenable skipping for Duchenne muscular dystrophy (DMD, exon 51- eteplirsen), cystic fibrosis (CFTR, G551D- ivacaftor).</w:t>
      </w:r>
    </w:p>
    <w:p w:rsidR="00000000" w:rsidDel="00000000" w:rsidP="00000000" w:rsidRDefault="00000000" w:rsidRPr="00000000" w14:paraId="000000CF">
      <w:pPr>
        <w:numPr>
          <w:ilvl w:val="0"/>
          <w:numId w:val="31"/>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Address fears and concerns of patients and family members regarding genetic testing in order to enable informed decision-making in a respectful, sensitive, and non-directive manner.</w:t>
      </w:r>
    </w:p>
    <w:p w:rsidR="00000000" w:rsidDel="00000000" w:rsidP="00000000" w:rsidRDefault="00000000" w:rsidRPr="00000000" w14:paraId="000000D0">
      <w:pPr>
        <w:numPr>
          <w:ilvl w:val="0"/>
          <w:numId w:val="31"/>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Describe the role of clinical genetics professionals (e.g., medical geneticists, genetic counselors, clinical laboratory geneticists) in patient care and the process for making appropriate referrals for genetic evaluations.</w:t>
      </w:r>
    </w:p>
    <w:p w:rsidR="00000000" w:rsidDel="00000000" w:rsidP="00000000" w:rsidRDefault="00000000" w:rsidRPr="00000000" w14:paraId="000000D1">
      <w:pPr>
        <w:numPr>
          <w:ilvl w:val="0"/>
          <w:numId w:val="31"/>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Demonstrate the ability to explain to patients and families the rationale for a genetic evaluation and basic concepts of inheritance.</w:t>
      </w:r>
    </w:p>
    <w:p w:rsidR="00000000" w:rsidDel="00000000" w:rsidP="00000000" w:rsidRDefault="00000000" w:rsidRPr="00000000" w14:paraId="000000D2">
      <w:pPr>
        <w:numPr>
          <w:ilvl w:val="0"/>
          <w:numId w:val="31"/>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Explain to the patient/family the rationale behind genetic evaluation and the components of genetic testing as they relate to informed consent. These components include potential risks, benefits, and limitations of different types of results (i.e., diagnostic, non-diagnostic, variants of uncertain clinical significance, and secondary findings).</w:t>
      </w:r>
    </w:p>
    <w:p w:rsidR="00000000" w:rsidDel="00000000" w:rsidP="00000000" w:rsidRDefault="00000000" w:rsidRPr="00000000" w14:paraId="000000D3">
      <w:pPr>
        <w:numPr>
          <w:ilvl w:val="0"/>
          <w:numId w:val="31"/>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Recognize the relevance of patient autonomy in the informed consent/assent for genetic testing of minors (i.e., the unique implication of testing the minor for an adult-onset disorder).</w:t>
      </w:r>
    </w:p>
    <w:p w:rsidR="00000000" w:rsidDel="00000000" w:rsidP="00000000" w:rsidRDefault="00000000" w:rsidRPr="00000000" w14:paraId="000000D4">
      <w:pPr>
        <w:numPr>
          <w:ilvl w:val="0"/>
          <w:numId w:val="31"/>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Communicate family history and medical history pertinent to genetics with an interdisciplinary team of healthcare professionals.</w:t>
      </w:r>
    </w:p>
    <w:p w:rsidR="00000000" w:rsidDel="00000000" w:rsidP="00000000" w:rsidRDefault="00000000" w:rsidRPr="00000000" w14:paraId="000000D5">
      <w:pPr>
        <w:numPr>
          <w:ilvl w:val="0"/>
          <w:numId w:val="31"/>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Evaluate personal knowledge and expertise about genetic counseling and testing to decide if and when to initiate pre-test counseling and genetic testing or to refer for specialty services.</w:t>
      </w:r>
    </w:p>
    <w:p w:rsidR="00000000" w:rsidDel="00000000" w:rsidP="00000000" w:rsidRDefault="00000000" w:rsidRPr="00000000" w14:paraId="000000D6">
      <w:pPr>
        <w:numPr>
          <w:ilvl w:val="0"/>
          <w:numId w:val="31"/>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Explain how a patient’s autonomy (including their own privacy and confidentiality) can conflict with the healthcare provider’s duty to warn potentially at-risk family members about genetic health risk.</w:t>
      </w:r>
    </w:p>
    <w:p w:rsidR="00000000" w:rsidDel="00000000" w:rsidP="00000000" w:rsidRDefault="00000000" w:rsidRPr="00000000" w14:paraId="000000D7">
      <w:pPr>
        <w:numPr>
          <w:ilvl w:val="0"/>
          <w:numId w:val="31"/>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Demonstrate compassion and respect regarding the potential socio-emotional impact of disclosing predictive genetic testing results to patients and families.</w:t>
      </w:r>
    </w:p>
    <w:p w:rsidR="00000000" w:rsidDel="00000000" w:rsidP="00000000" w:rsidRDefault="00000000" w:rsidRPr="00000000" w14:paraId="000000D8">
      <w:pPr>
        <w:numPr>
          <w:ilvl w:val="0"/>
          <w:numId w:val="31"/>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Validate the individual identity of patients by recognizing how their unique characteristics may influence their decisions regarding genetic testing and management.</w:t>
      </w:r>
    </w:p>
    <w:p w:rsidR="00000000" w:rsidDel="00000000" w:rsidP="00000000" w:rsidRDefault="00000000" w:rsidRPr="00000000" w14:paraId="000000D9">
      <w:pPr>
        <w:numPr>
          <w:ilvl w:val="0"/>
          <w:numId w:val="31"/>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Explain the rationale for inclusion of a disease in a newborn screening program and the criteria that are important for a successful genetic screening program.</w:t>
      </w:r>
    </w:p>
    <w:p w:rsidR="00000000" w:rsidDel="00000000" w:rsidP="00000000" w:rsidRDefault="00000000" w:rsidRPr="00000000" w14:paraId="000000DA">
      <w:pPr>
        <w:numPr>
          <w:ilvl w:val="0"/>
          <w:numId w:val="31"/>
        </w:numPr>
        <w:tabs>
          <w:tab w:val="left" w:leader="none" w:pos="-142"/>
        </w:tabs>
        <w:ind w:left="-283.46456692913375" w:right="-283" w:hanging="360"/>
        <w:jc w:val="both"/>
        <w:rPr>
          <w:b w:val="0"/>
          <w:sz w:val="24"/>
          <w:szCs w:val="24"/>
        </w:rPr>
      </w:pPr>
      <w:r w:rsidDel="00000000" w:rsidR="00000000" w:rsidRPr="00000000">
        <w:rPr>
          <w:b w:val="0"/>
          <w:sz w:val="24"/>
          <w:szCs w:val="24"/>
          <w:rtl w:val="0"/>
        </w:rPr>
        <w:t xml:space="preserve">Describe ethical challenges related to genetic information, including ensuring privacy and potential discrimination, and the ways in which the Genetic Information Non-Discrimination Act (GINA) aims to address some of these issues.</w:t>
      </w:r>
    </w:p>
    <w:p w:rsidR="00000000" w:rsidDel="00000000" w:rsidP="00000000" w:rsidRDefault="00000000" w:rsidRPr="00000000" w14:paraId="000000DB">
      <w:pPr>
        <w:tabs>
          <w:tab w:val="left" w:leader="none" w:pos="-142"/>
        </w:tabs>
        <w:ind w:left="0" w:right="-283" w:firstLine="0"/>
        <w:jc w:val="both"/>
        <w:rPr>
          <w:b w:val="0"/>
          <w:sz w:val="24"/>
          <w:szCs w:val="24"/>
        </w:rPr>
      </w:pPr>
      <w:r w:rsidDel="00000000" w:rsidR="00000000" w:rsidRPr="00000000">
        <w:rPr>
          <w:rtl w:val="0"/>
        </w:rPr>
      </w:r>
    </w:p>
    <w:p w:rsidR="00000000" w:rsidDel="00000000" w:rsidP="00000000" w:rsidRDefault="00000000" w:rsidRPr="00000000" w14:paraId="000000DC">
      <w:pPr>
        <w:spacing w:line="240" w:lineRule="auto"/>
        <w:ind w:left="-567" w:right="-283" w:firstLine="0"/>
        <w:jc w:val="both"/>
        <w:rPr>
          <w:sz w:val="24"/>
          <w:szCs w:val="24"/>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40" w:lineRule="auto"/>
        <w:ind w:left="-567" w:right="-283" w:firstLine="0"/>
        <w:jc w:val="center"/>
        <w:rPr>
          <w:sz w:val="24"/>
          <w:szCs w:val="24"/>
        </w:rPr>
      </w:pPr>
      <w:r w:rsidDel="00000000" w:rsidR="00000000" w:rsidRPr="00000000">
        <w:rPr>
          <w:sz w:val="24"/>
          <w:szCs w:val="24"/>
          <w:rtl w:val="0"/>
        </w:rPr>
        <w:t xml:space="preserve">METHODICAL INSTRUCTIONS FOR PRACTICAL CLASSES</w:t>
      </w:r>
    </w:p>
    <w:p w:rsidR="00000000" w:rsidDel="00000000" w:rsidP="00000000" w:rsidRDefault="00000000" w:rsidRPr="00000000" w14:paraId="000000DE">
      <w:pPr>
        <w:tabs>
          <w:tab w:val="left" w:leader="none" w:pos="1260"/>
        </w:tabs>
        <w:spacing w:line="240" w:lineRule="auto"/>
        <w:ind w:left="-567" w:right="-283" w:firstLine="709"/>
        <w:jc w:val="both"/>
        <w:rPr>
          <w:sz w:val="24"/>
          <w:szCs w:val="24"/>
        </w:rPr>
      </w:pPr>
      <w:r w:rsidDel="00000000" w:rsidR="00000000" w:rsidRPr="00000000">
        <w:rPr>
          <w:rtl w:val="0"/>
        </w:rPr>
      </w:r>
    </w:p>
    <w:p w:rsidR="00000000" w:rsidDel="00000000" w:rsidP="00000000" w:rsidRDefault="00000000" w:rsidRPr="00000000" w14:paraId="000000DF">
      <w:pPr>
        <w:tabs>
          <w:tab w:val="left" w:leader="none" w:pos="1260"/>
        </w:tabs>
        <w:spacing w:line="240" w:lineRule="auto"/>
        <w:ind w:left="-567" w:right="-283" w:firstLine="0"/>
        <w:jc w:val="both"/>
        <w:rPr>
          <w:sz w:val="24"/>
          <w:szCs w:val="24"/>
        </w:rPr>
      </w:pPr>
      <w:r w:rsidDel="00000000" w:rsidR="00000000" w:rsidRPr="00000000">
        <w:rPr>
          <w:sz w:val="24"/>
          <w:szCs w:val="24"/>
          <w:rtl w:val="0"/>
        </w:rPr>
        <w:t xml:space="preserve">Aim: </w:t>
      </w:r>
      <w:r w:rsidDel="00000000" w:rsidR="00000000" w:rsidRPr="00000000">
        <w:rPr>
          <w:b w:val="0"/>
          <w:sz w:val="24"/>
          <w:szCs w:val="24"/>
          <w:rtl w:val="0"/>
        </w:rPr>
        <w:t xml:space="preserve">to enforce understanding of pathogenesis, methods of diagnosis and management of genetically determined and hereditary diseases, develop problem solving, team-working and self-learning skills.</w:t>
      </w:r>
      <w:r w:rsidDel="00000000" w:rsidR="00000000" w:rsidRPr="00000000">
        <w:rPr>
          <w:rtl w:val="0"/>
        </w:rPr>
      </w:r>
    </w:p>
    <w:p w:rsidR="00000000" w:rsidDel="00000000" w:rsidP="00000000" w:rsidRDefault="00000000" w:rsidRPr="00000000" w14:paraId="000000E0">
      <w:pPr>
        <w:tabs>
          <w:tab w:val="left" w:leader="none" w:pos="1260"/>
        </w:tabs>
        <w:spacing w:line="240" w:lineRule="auto"/>
        <w:ind w:left="-567" w:right="-283" w:firstLine="709"/>
        <w:jc w:val="both"/>
        <w:rPr>
          <w:sz w:val="24"/>
          <w:szCs w:val="24"/>
        </w:rPr>
      </w:pPr>
      <w:r w:rsidDel="00000000" w:rsidR="00000000" w:rsidRPr="00000000">
        <w:rPr>
          <w:rtl w:val="0"/>
        </w:rPr>
      </w:r>
    </w:p>
    <w:p w:rsidR="00000000" w:rsidDel="00000000" w:rsidP="00000000" w:rsidRDefault="00000000" w:rsidRPr="00000000" w14:paraId="000000E1">
      <w:pPr>
        <w:tabs>
          <w:tab w:val="left" w:leader="none" w:pos="1260"/>
        </w:tabs>
        <w:spacing w:line="240" w:lineRule="auto"/>
        <w:ind w:left="-567" w:right="-283" w:firstLine="0"/>
        <w:jc w:val="both"/>
        <w:rPr>
          <w:sz w:val="24"/>
          <w:szCs w:val="24"/>
        </w:rPr>
      </w:pPr>
      <w:r w:rsidDel="00000000" w:rsidR="00000000" w:rsidRPr="00000000">
        <w:rPr>
          <w:sz w:val="24"/>
          <w:szCs w:val="24"/>
          <w:rtl w:val="0"/>
        </w:rPr>
        <w:t xml:space="preserve">Learning outcomes: </w:t>
      </w:r>
    </w:p>
    <w:p w:rsidR="00000000" w:rsidDel="00000000" w:rsidP="00000000" w:rsidRDefault="00000000" w:rsidRPr="00000000" w14:paraId="000000E2">
      <w:pPr>
        <w:numPr>
          <w:ilvl w:val="0"/>
          <w:numId w:val="7"/>
        </w:numPr>
        <w:tabs>
          <w:tab w:val="left" w:leader="none" w:pos="-284"/>
        </w:tabs>
        <w:spacing w:line="240" w:lineRule="auto"/>
        <w:ind w:left="-567" w:right="-283" w:firstLine="0"/>
        <w:jc w:val="both"/>
        <w:rPr>
          <w:b w:val="0"/>
          <w:sz w:val="24"/>
          <w:szCs w:val="24"/>
        </w:rPr>
      </w:pPr>
      <w:r w:rsidDel="00000000" w:rsidR="00000000" w:rsidRPr="00000000">
        <w:rPr>
          <w:b w:val="0"/>
          <w:sz w:val="24"/>
          <w:szCs w:val="24"/>
          <w:rtl w:val="0"/>
        </w:rPr>
        <w:t xml:space="preserve">apply knowledge about molecular and genetic aspects of genetically determined diseases (chromosomal, monogenic, polygenic); understand the principles of genetic diagnostics and medical genetic counseling.</w:t>
      </w:r>
    </w:p>
    <w:p w:rsidR="00000000" w:rsidDel="00000000" w:rsidP="00000000" w:rsidRDefault="00000000" w:rsidRPr="00000000" w14:paraId="000000E3">
      <w:pPr>
        <w:numPr>
          <w:ilvl w:val="0"/>
          <w:numId w:val="7"/>
        </w:numPr>
        <w:tabs>
          <w:tab w:val="left" w:leader="none" w:pos="-284"/>
        </w:tabs>
        <w:spacing w:line="240" w:lineRule="auto"/>
        <w:ind w:left="-567" w:right="-283" w:firstLine="0"/>
        <w:jc w:val="both"/>
        <w:rPr>
          <w:b w:val="0"/>
          <w:sz w:val="24"/>
          <w:szCs w:val="24"/>
        </w:rPr>
      </w:pPr>
      <w:r w:rsidDel="00000000" w:rsidR="00000000" w:rsidRPr="00000000">
        <w:rPr>
          <w:b w:val="0"/>
          <w:sz w:val="24"/>
          <w:szCs w:val="24"/>
          <w:rtl w:val="0"/>
        </w:rPr>
        <w:t xml:space="preserve">understand the biochemical processes in the main pathological conditions and genetically determined diseases.</w:t>
      </w:r>
    </w:p>
    <w:p w:rsidR="00000000" w:rsidDel="00000000" w:rsidP="00000000" w:rsidRDefault="00000000" w:rsidRPr="00000000" w14:paraId="000000E4">
      <w:pPr>
        <w:numPr>
          <w:ilvl w:val="0"/>
          <w:numId w:val="7"/>
        </w:numPr>
        <w:tabs>
          <w:tab w:val="left" w:leader="none" w:pos="-284"/>
        </w:tabs>
        <w:spacing w:line="240" w:lineRule="auto"/>
        <w:ind w:left="-567" w:right="-283" w:firstLine="0"/>
        <w:jc w:val="both"/>
        <w:rPr>
          <w:b w:val="0"/>
          <w:sz w:val="24"/>
          <w:szCs w:val="24"/>
        </w:rPr>
      </w:pPr>
      <w:r w:rsidDel="00000000" w:rsidR="00000000" w:rsidRPr="00000000">
        <w:rPr>
          <w:b w:val="0"/>
          <w:sz w:val="24"/>
          <w:szCs w:val="24"/>
          <w:rtl w:val="0"/>
        </w:rPr>
        <w:t xml:space="preserve">interpret the results of specific molecular genetic diagnostic methods</w:t>
      </w:r>
    </w:p>
    <w:p w:rsidR="00000000" w:rsidDel="00000000" w:rsidP="00000000" w:rsidRDefault="00000000" w:rsidRPr="00000000" w14:paraId="000000E5">
      <w:pPr>
        <w:numPr>
          <w:ilvl w:val="0"/>
          <w:numId w:val="7"/>
        </w:numPr>
        <w:tabs>
          <w:tab w:val="left" w:leader="none" w:pos="-284"/>
        </w:tabs>
        <w:spacing w:line="240" w:lineRule="auto"/>
        <w:ind w:left="-567" w:right="-283" w:firstLine="0"/>
        <w:jc w:val="both"/>
        <w:rPr>
          <w:b w:val="0"/>
          <w:sz w:val="24"/>
          <w:szCs w:val="24"/>
        </w:rPr>
      </w:pPr>
      <w:r w:rsidDel="00000000" w:rsidR="00000000" w:rsidRPr="00000000">
        <w:rPr>
          <w:b w:val="0"/>
          <w:sz w:val="24"/>
          <w:szCs w:val="24"/>
          <w:rtl w:val="0"/>
        </w:rPr>
        <w:t xml:space="preserve">understand the role of relevant risk factors of diseases for decision-making with a view to their prevention.</w:t>
      </w:r>
    </w:p>
    <w:p w:rsidR="00000000" w:rsidDel="00000000" w:rsidP="00000000" w:rsidRDefault="00000000" w:rsidRPr="00000000" w14:paraId="000000E6">
      <w:pPr>
        <w:numPr>
          <w:ilvl w:val="0"/>
          <w:numId w:val="7"/>
        </w:numPr>
        <w:tabs>
          <w:tab w:val="left" w:leader="none" w:pos="-284"/>
        </w:tabs>
        <w:spacing w:line="240" w:lineRule="auto"/>
        <w:ind w:left="-567" w:right="-283" w:firstLine="0"/>
        <w:jc w:val="both"/>
        <w:rPr>
          <w:b w:val="0"/>
          <w:sz w:val="24"/>
          <w:szCs w:val="24"/>
        </w:rPr>
      </w:pPr>
      <w:r w:rsidDel="00000000" w:rsidR="00000000" w:rsidRPr="00000000">
        <w:rPr>
          <w:b w:val="0"/>
          <w:sz w:val="24"/>
          <w:szCs w:val="24"/>
          <w:rtl w:val="0"/>
        </w:rPr>
        <w:t xml:space="preserve">integrate knowledge on human genetics for the purposes of diagnosis and personalized treatment of human pathology</w:t>
      </w:r>
    </w:p>
    <w:p w:rsidR="00000000" w:rsidDel="00000000" w:rsidP="00000000" w:rsidRDefault="00000000" w:rsidRPr="00000000" w14:paraId="000000E7">
      <w:pPr>
        <w:numPr>
          <w:ilvl w:val="0"/>
          <w:numId w:val="7"/>
        </w:numPr>
        <w:tabs>
          <w:tab w:val="left" w:leader="none" w:pos="-284"/>
          <w:tab w:val="left" w:leader="none" w:pos="459"/>
        </w:tabs>
        <w:spacing w:line="240" w:lineRule="auto"/>
        <w:ind w:left="-567" w:right="-283" w:firstLine="0"/>
        <w:jc w:val="both"/>
        <w:rPr>
          <w:b w:val="0"/>
          <w:sz w:val="24"/>
          <w:szCs w:val="24"/>
        </w:rPr>
      </w:pPr>
      <w:r w:rsidDel="00000000" w:rsidR="00000000" w:rsidRPr="00000000">
        <w:rPr>
          <w:b w:val="0"/>
          <w:sz w:val="24"/>
          <w:szCs w:val="24"/>
          <w:rtl w:val="0"/>
        </w:rPr>
        <w:t xml:space="preserve">demonstrate the ability to identify learning gaps and create strategies to enhance one’s own knowledge and skills.</w:t>
      </w:r>
    </w:p>
    <w:p w:rsidR="00000000" w:rsidDel="00000000" w:rsidP="00000000" w:rsidRDefault="00000000" w:rsidRPr="00000000" w14:paraId="000000E8">
      <w:pPr>
        <w:numPr>
          <w:ilvl w:val="0"/>
          <w:numId w:val="7"/>
        </w:numPr>
        <w:tabs>
          <w:tab w:val="left" w:leader="none" w:pos="-284"/>
          <w:tab w:val="left" w:leader="none" w:pos="459"/>
        </w:tabs>
        <w:spacing w:line="240" w:lineRule="auto"/>
        <w:ind w:left="-567" w:right="-283" w:firstLine="0"/>
        <w:jc w:val="both"/>
        <w:rPr>
          <w:b w:val="0"/>
          <w:sz w:val="24"/>
          <w:szCs w:val="24"/>
        </w:rPr>
      </w:pPr>
      <w:r w:rsidDel="00000000" w:rsidR="00000000" w:rsidRPr="00000000">
        <w:rPr>
          <w:b w:val="0"/>
          <w:sz w:val="24"/>
          <w:szCs w:val="24"/>
          <w:rtl w:val="0"/>
        </w:rPr>
        <w:t xml:space="preserve">effectively communicate with other students and teachers regarding medical and scientific information, articulate their opinions clearly when discussing and work effectively as a member of the team.</w:t>
      </w:r>
    </w:p>
    <w:p w:rsidR="00000000" w:rsidDel="00000000" w:rsidP="00000000" w:rsidRDefault="00000000" w:rsidRPr="00000000" w14:paraId="000000E9">
      <w:pPr>
        <w:tabs>
          <w:tab w:val="left" w:leader="none" w:pos="1260"/>
        </w:tabs>
        <w:spacing w:line="240" w:lineRule="auto"/>
        <w:ind w:left="-567" w:right="-283" w:firstLine="709"/>
        <w:jc w:val="both"/>
        <w:rPr>
          <w:sz w:val="24"/>
          <w:szCs w:val="24"/>
        </w:rPr>
      </w:pPr>
      <w:r w:rsidDel="00000000" w:rsidR="00000000" w:rsidRPr="00000000">
        <w:rPr>
          <w:rtl w:val="0"/>
        </w:rPr>
      </w:r>
    </w:p>
    <w:p w:rsidR="00000000" w:rsidDel="00000000" w:rsidP="00000000" w:rsidRDefault="00000000" w:rsidRPr="00000000" w14:paraId="000000EA">
      <w:pPr>
        <w:tabs>
          <w:tab w:val="left" w:leader="none" w:pos="1260"/>
        </w:tabs>
        <w:spacing w:line="240" w:lineRule="auto"/>
        <w:ind w:left="-567" w:right="-283" w:firstLine="0"/>
        <w:jc w:val="both"/>
        <w:rPr>
          <w:sz w:val="24"/>
          <w:szCs w:val="24"/>
        </w:rPr>
      </w:pPr>
      <w:r w:rsidDel="00000000" w:rsidR="00000000" w:rsidRPr="00000000">
        <w:rPr>
          <w:sz w:val="24"/>
          <w:szCs w:val="24"/>
          <w:rtl w:val="0"/>
        </w:rPr>
        <w:t xml:space="preserve">Work schedule</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567" w:right="-283" w:firstLine="0"/>
        <w:jc w:val="both"/>
        <w:rPr>
          <w:rFonts w:ascii="Times New Roman" w:cs="Times New Roman" w:eastAsia="Times New Roman" w:hAnsi="Times New Roman"/>
          <w:b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1. Familiarize yourself with the basic and additional literature, use textbooks, the syllabus and present directions, Internet resources to prepare for seminars. </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567" w:right="-283" w:firstLine="0"/>
        <w:jc w:val="both"/>
        <w:rPr>
          <w:rFonts w:ascii="Times New Roman" w:cs="Times New Roman" w:eastAsia="Times New Roman" w:hAnsi="Times New Roman"/>
          <w:b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2. Be prepared for class and participate actively on case-discussion and problem-solving group activities.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567" w:right="-283" w:firstLine="0"/>
        <w:jc w:val="both"/>
        <w:rPr>
          <w:rFonts w:ascii="Times New Roman" w:cs="Times New Roman" w:eastAsia="Times New Roman" w:hAnsi="Times New Roman"/>
          <w:b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3. Use the examples (in this number cases and your own experience studied before) for illustration of theoretic material.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567" w:right="-283" w:firstLine="0"/>
        <w:jc w:val="both"/>
        <w:rPr>
          <w:rFonts w:ascii="Times New Roman" w:cs="Times New Roman" w:eastAsia="Times New Roman" w:hAnsi="Times New Roman"/>
          <w:b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4. Use different tools for studying, discussion and visualization of thoughts - drawing, mind maps, 3d-modelling.</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567" w:right="-283" w:firstLine="0"/>
        <w:jc w:val="both"/>
        <w:rPr>
          <w:rFonts w:ascii="Times New Roman" w:cs="Times New Roman" w:eastAsia="Times New Roman" w:hAnsi="Times New Roman"/>
          <w:b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5. Use the group work with cases for the development of teamwork skills, communication, problem solving and self-studying. </w:t>
      </w:r>
    </w:p>
    <w:p w:rsidR="00000000" w:rsidDel="00000000" w:rsidP="00000000" w:rsidRDefault="00000000" w:rsidRPr="00000000" w14:paraId="000000F0">
      <w:pPr>
        <w:tabs>
          <w:tab w:val="left" w:leader="none" w:pos="1260"/>
        </w:tabs>
        <w:spacing w:line="240" w:lineRule="auto"/>
        <w:ind w:left="-567" w:right="-283" w:firstLine="0"/>
        <w:jc w:val="both"/>
        <w:rPr>
          <w:sz w:val="24"/>
          <w:szCs w:val="24"/>
        </w:rPr>
      </w:pPr>
      <w:r w:rsidDel="00000000" w:rsidR="00000000" w:rsidRPr="00000000">
        <w:rPr>
          <w:rtl w:val="0"/>
        </w:rPr>
      </w:r>
    </w:p>
    <w:p w:rsidR="00000000" w:rsidDel="00000000" w:rsidP="00000000" w:rsidRDefault="00000000" w:rsidRPr="00000000" w14:paraId="000000F1">
      <w:pPr>
        <w:spacing w:line="240" w:lineRule="auto"/>
        <w:ind w:right="-283"/>
        <w:jc w:val="both"/>
        <w:rPr>
          <w:b w:val="0"/>
          <w:sz w:val="24"/>
          <w:szCs w:val="24"/>
        </w:rPr>
      </w:pPr>
      <w:r w:rsidDel="00000000" w:rsidR="00000000" w:rsidRPr="00000000">
        <w:rPr>
          <w:rtl w:val="0"/>
        </w:rPr>
      </w:r>
    </w:p>
    <w:p w:rsidR="00000000" w:rsidDel="00000000" w:rsidP="00000000" w:rsidRDefault="00000000" w:rsidRPr="00000000" w14:paraId="000000F2">
      <w:pPr>
        <w:spacing w:line="240" w:lineRule="auto"/>
        <w:ind w:left="-567" w:right="-283" w:firstLine="0"/>
        <w:jc w:val="both"/>
        <w:rPr>
          <w:b w:val="0"/>
          <w:sz w:val="24"/>
          <w:szCs w:val="24"/>
        </w:rPr>
      </w:pPr>
      <w:r w:rsidDel="00000000" w:rsidR="00000000" w:rsidRPr="00000000">
        <w:rPr>
          <w:rtl w:val="0"/>
        </w:rPr>
      </w:r>
    </w:p>
    <w:p w:rsidR="00000000" w:rsidDel="00000000" w:rsidP="00000000" w:rsidRDefault="00000000" w:rsidRPr="00000000" w14:paraId="000000F3">
      <w:pPr>
        <w:spacing w:line="240" w:lineRule="auto"/>
        <w:ind w:left="-567" w:right="-283" w:firstLine="0"/>
        <w:jc w:val="center"/>
        <w:rPr>
          <w:sz w:val="24"/>
          <w:szCs w:val="24"/>
        </w:rPr>
      </w:pPr>
      <w:r w:rsidDel="00000000" w:rsidR="00000000" w:rsidRPr="00000000">
        <w:rPr>
          <w:sz w:val="24"/>
          <w:szCs w:val="24"/>
          <w:rtl w:val="0"/>
        </w:rPr>
        <w:t xml:space="preserve">General Pharmacology</w:t>
      </w:r>
    </w:p>
    <w:p w:rsidR="00000000" w:rsidDel="00000000" w:rsidP="00000000" w:rsidRDefault="00000000" w:rsidRPr="00000000" w14:paraId="000000F4">
      <w:pPr>
        <w:spacing w:line="240" w:lineRule="auto"/>
        <w:ind w:left="-567" w:right="-283" w:firstLine="0"/>
        <w:jc w:val="both"/>
        <w:rPr>
          <w:sz w:val="24"/>
          <w:szCs w:val="24"/>
        </w:rPr>
      </w:pPr>
      <w:r w:rsidDel="00000000" w:rsidR="00000000" w:rsidRPr="00000000">
        <w:rPr>
          <w:rtl w:val="0"/>
        </w:rPr>
      </w:r>
    </w:p>
    <w:p w:rsidR="00000000" w:rsidDel="00000000" w:rsidP="00000000" w:rsidRDefault="00000000" w:rsidRPr="00000000" w14:paraId="000000F5">
      <w:pPr>
        <w:keepNext w:val="1"/>
        <w:keepLines w:val="1"/>
        <w:spacing w:line="240" w:lineRule="auto"/>
        <w:ind w:left="-567" w:right="-283" w:firstLine="0"/>
        <w:jc w:val="both"/>
        <w:rPr>
          <w:sz w:val="24"/>
          <w:szCs w:val="24"/>
        </w:rPr>
      </w:pPr>
      <w:r w:rsidDel="00000000" w:rsidR="00000000" w:rsidRPr="00000000">
        <w:rPr>
          <w:sz w:val="24"/>
          <w:szCs w:val="24"/>
          <w:rtl w:val="0"/>
        </w:rPr>
        <w:t xml:space="preserve">Practical class 1</w:t>
      </w:r>
    </w:p>
    <w:p w:rsidR="00000000" w:rsidDel="00000000" w:rsidP="00000000" w:rsidRDefault="00000000" w:rsidRPr="00000000" w14:paraId="000000F6">
      <w:pPr>
        <w:keepNext w:val="1"/>
        <w:keepLines w:val="1"/>
        <w:spacing w:line="240" w:lineRule="auto"/>
        <w:ind w:left="-567" w:right="-283" w:firstLine="0"/>
        <w:jc w:val="both"/>
        <w:rPr>
          <w:b w:val="0"/>
          <w:sz w:val="24"/>
          <w:szCs w:val="24"/>
        </w:rPr>
      </w:pPr>
      <w:r w:rsidDel="00000000" w:rsidR="00000000" w:rsidRPr="00000000">
        <w:rPr>
          <w:sz w:val="24"/>
          <w:szCs w:val="24"/>
          <w:rtl w:val="0"/>
        </w:rPr>
        <w:t xml:space="preserve">Topic: </w:t>
      </w:r>
      <w:r w:rsidDel="00000000" w:rsidR="00000000" w:rsidRPr="00000000">
        <w:rPr>
          <w:b w:val="0"/>
          <w:sz w:val="24"/>
          <w:szCs w:val="24"/>
          <w:rtl w:val="0"/>
        </w:rPr>
        <w:t xml:space="preserve">Introduction to Pharmacology.The value of the subject. Dosage Forms. INN, trade names. Medicinal dosage forms. Drug prescription.</w:t>
      </w:r>
    </w:p>
    <w:p w:rsidR="00000000" w:rsidDel="00000000" w:rsidP="00000000" w:rsidRDefault="00000000" w:rsidRPr="00000000" w14:paraId="000000F7">
      <w:pPr>
        <w:keepNext w:val="1"/>
        <w:spacing w:line="240" w:lineRule="auto"/>
        <w:ind w:left="-567" w:right="-283" w:firstLine="0"/>
        <w:jc w:val="both"/>
        <w:rPr>
          <w:sz w:val="24"/>
          <w:szCs w:val="24"/>
        </w:rPr>
      </w:pPr>
      <w:r w:rsidDel="00000000" w:rsidR="00000000" w:rsidRPr="00000000">
        <w:rPr>
          <w:sz w:val="24"/>
          <w:szCs w:val="24"/>
          <w:rtl w:val="0"/>
        </w:rPr>
        <w:t xml:space="preserve">Maximum points – 2.5</w:t>
      </w:r>
    </w:p>
    <w:p w:rsidR="00000000" w:rsidDel="00000000" w:rsidP="00000000" w:rsidRDefault="00000000" w:rsidRPr="00000000" w14:paraId="000000F8">
      <w:pPr>
        <w:keepNext w:val="1"/>
        <w:spacing w:line="240" w:lineRule="auto"/>
        <w:ind w:left="-567" w:right="-283" w:firstLine="0"/>
        <w:jc w:val="both"/>
        <w:rPr>
          <w:sz w:val="24"/>
          <w:szCs w:val="24"/>
        </w:rPr>
      </w:pPr>
      <w:r w:rsidDel="00000000" w:rsidR="00000000" w:rsidRPr="00000000">
        <w:rPr>
          <w:sz w:val="24"/>
          <w:szCs w:val="24"/>
          <w:rtl w:val="0"/>
        </w:rPr>
        <w:t xml:space="preserve">Learning outcomes:</w:t>
      </w:r>
    </w:p>
    <w:p w:rsidR="00000000" w:rsidDel="00000000" w:rsidP="00000000" w:rsidRDefault="00000000" w:rsidRPr="00000000" w14:paraId="000000F9">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283"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Explain the purpose of the science of pharmacology and its basic terms.</w:t>
      </w:r>
    </w:p>
    <w:p w:rsidR="00000000" w:rsidDel="00000000" w:rsidP="00000000" w:rsidRDefault="00000000" w:rsidRPr="00000000" w14:paraId="000000F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283"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List the basic dosage forms.</w:t>
      </w:r>
    </w:p>
    <w:p w:rsidR="00000000" w:rsidDel="00000000" w:rsidP="00000000" w:rsidRDefault="00000000" w:rsidRPr="00000000" w14:paraId="000000F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283"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Explain the principles of naming drugs (Chemical names, international nonproprietary name, trade names, original and generic)</w:t>
      </w:r>
    </w:p>
    <w:p w:rsidR="00000000" w:rsidDel="00000000" w:rsidP="00000000" w:rsidRDefault="00000000" w:rsidRPr="00000000" w14:paraId="000000F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283"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Write a prescription for the drug.</w:t>
      </w:r>
    </w:p>
    <w:p w:rsidR="00000000" w:rsidDel="00000000" w:rsidP="00000000" w:rsidRDefault="00000000" w:rsidRPr="00000000" w14:paraId="000000FD">
      <w:pPr>
        <w:spacing w:line="240" w:lineRule="auto"/>
        <w:ind w:left="-142" w:right="-283" w:hanging="425"/>
        <w:jc w:val="both"/>
        <w:rPr>
          <w:b w:val="0"/>
          <w:sz w:val="24"/>
          <w:szCs w:val="24"/>
        </w:rPr>
      </w:pPr>
      <w:r w:rsidDel="00000000" w:rsidR="00000000" w:rsidRPr="00000000">
        <w:rPr>
          <w:b w:val="0"/>
          <w:sz w:val="24"/>
          <w:szCs w:val="24"/>
          <w:rtl w:val="0"/>
        </w:rPr>
        <w:t xml:space="preserve"> </w:t>
      </w:r>
    </w:p>
    <w:p w:rsidR="00000000" w:rsidDel="00000000" w:rsidP="00000000" w:rsidRDefault="00000000" w:rsidRPr="00000000" w14:paraId="000000FE">
      <w:pPr>
        <w:spacing w:line="240" w:lineRule="auto"/>
        <w:ind w:left="-567" w:right="-283" w:firstLine="0"/>
        <w:jc w:val="both"/>
        <w:rPr>
          <w:sz w:val="24"/>
          <w:szCs w:val="24"/>
        </w:rPr>
      </w:pPr>
      <w:r w:rsidDel="00000000" w:rsidR="00000000" w:rsidRPr="00000000">
        <w:rPr>
          <w:sz w:val="24"/>
          <w:szCs w:val="24"/>
          <w:rtl w:val="0"/>
        </w:rPr>
        <w:t xml:space="preserve">Practical class 2</w:t>
      </w:r>
    </w:p>
    <w:p w:rsidR="00000000" w:rsidDel="00000000" w:rsidP="00000000" w:rsidRDefault="00000000" w:rsidRPr="00000000" w14:paraId="000000FF">
      <w:pPr>
        <w:spacing w:line="240" w:lineRule="auto"/>
        <w:ind w:left="-567" w:right="-283" w:firstLine="0"/>
        <w:jc w:val="both"/>
        <w:rPr>
          <w:b w:val="0"/>
          <w:sz w:val="24"/>
          <w:szCs w:val="24"/>
        </w:rPr>
      </w:pPr>
      <w:r w:rsidDel="00000000" w:rsidR="00000000" w:rsidRPr="00000000">
        <w:rPr>
          <w:sz w:val="24"/>
          <w:szCs w:val="24"/>
          <w:rtl w:val="0"/>
        </w:rPr>
        <w:t xml:space="preserve">Topic: </w:t>
      </w:r>
      <w:r w:rsidDel="00000000" w:rsidR="00000000" w:rsidRPr="00000000">
        <w:rPr>
          <w:b w:val="0"/>
          <w:sz w:val="24"/>
          <w:szCs w:val="24"/>
          <w:rtl w:val="0"/>
        </w:rPr>
        <w:t xml:space="preserve">Pharmacokinetics. Principles of interaction of human bodies with the drugs. Absorption, distribution, biotransformation and excretion of chemicals. Effects of impaired organ functions on pharmacokinetics.</w:t>
      </w:r>
    </w:p>
    <w:p w:rsidR="00000000" w:rsidDel="00000000" w:rsidP="00000000" w:rsidRDefault="00000000" w:rsidRPr="00000000" w14:paraId="00000100">
      <w:pPr>
        <w:spacing w:line="240" w:lineRule="auto"/>
        <w:ind w:left="-567" w:right="-283" w:firstLine="0"/>
        <w:jc w:val="both"/>
        <w:rPr>
          <w:sz w:val="24"/>
          <w:szCs w:val="24"/>
        </w:rPr>
      </w:pPr>
      <w:r w:rsidDel="00000000" w:rsidR="00000000" w:rsidRPr="00000000">
        <w:rPr>
          <w:sz w:val="24"/>
          <w:szCs w:val="24"/>
          <w:rtl w:val="0"/>
        </w:rPr>
        <w:t xml:space="preserve">Maximum points – 2.5</w:t>
      </w:r>
    </w:p>
    <w:p w:rsidR="00000000" w:rsidDel="00000000" w:rsidP="00000000" w:rsidRDefault="00000000" w:rsidRPr="00000000" w14:paraId="00000101">
      <w:pPr>
        <w:spacing w:line="240" w:lineRule="auto"/>
        <w:ind w:left="-567" w:right="-283" w:firstLine="0"/>
        <w:jc w:val="both"/>
        <w:rPr>
          <w:sz w:val="24"/>
          <w:szCs w:val="24"/>
        </w:rPr>
      </w:pPr>
      <w:r w:rsidDel="00000000" w:rsidR="00000000" w:rsidRPr="00000000">
        <w:rPr>
          <w:sz w:val="24"/>
          <w:szCs w:val="24"/>
          <w:rtl w:val="0"/>
        </w:rPr>
        <w:t xml:space="preserve">Learning outcomes:</w:t>
      </w:r>
    </w:p>
    <w:p w:rsidR="00000000" w:rsidDel="00000000" w:rsidP="00000000" w:rsidRDefault="00000000" w:rsidRPr="00000000" w14:paraId="00000102">
      <w:pPr>
        <w:numPr>
          <w:ilvl w:val="0"/>
          <w:numId w:val="25"/>
        </w:numPr>
        <w:spacing w:line="240" w:lineRule="auto"/>
        <w:ind w:left="-284" w:right="-283" w:hanging="283.00000000000006"/>
        <w:jc w:val="both"/>
        <w:rPr>
          <w:b w:val="0"/>
          <w:sz w:val="24"/>
          <w:szCs w:val="24"/>
        </w:rPr>
      </w:pPr>
      <w:r w:rsidDel="00000000" w:rsidR="00000000" w:rsidRPr="00000000">
        <w:rPr>
          <w:b w:val="0"/>
          <w:sz w:val="24"/>
          <w:szCs w:val="24"/>
          <w:rtl w:val="0"/>
        </w:rPr>
        <w:t xml:space="preserve">Explain terms: “pharmacokinetics, absorption, distribution, biotransformation, excretion”</w:t>
      </w:r>
    </w:p>
    <w:p w:rsidR="00000000" w:rsidDel="00000000" w:rsidP="00000000" w:rsidRDefault="00000000" w:rsidRPr="00000000" w14:paraId="00000103">
      <w:pPr>
        <w:numPr>
          <w:ilvl w:val="0"/>
          <w:numId w:val="25"/>
        </w:numPr>
        <w:spacing w:line="240" w:lineRule="auto"/>
        <w:ind w:left="-284" w:right="-283" w:hanging="283.00000000000006"/>
        <w:jc w:val="both"/>
        <w:rPr>
          <w:b w:val="0"/>
          <w:sz w:val="24"/>
          <w:szCs w:val="24"/>
        </w:rPr>
      </w:pPr>
      <w:r w:rsidDel="00000000" w:rsidR="00000000" w:rsidRPr="00000000">
        <w:rPr>
          <w:b w:val="0"/>
          <w:sz w:val="24"/>
          <w:szCs w:val="24"/>
          <w:rtl w:val="0"/>
        </w:rPr>
        <w:t xml:space="preserve">Recognize the routes of drugs inside human bodies</w:t>
      </w:r>
    </w:p>
    <w:p w:rsidR="00000000" w:rsidDel="00000000" w:rsidP="00000000" w:rsidRDefault="00000000" w:rsidRPr="00000000" w14:paraId="00000104">
      <w:pPr>
        <w:numPr>
          <w:ilvl w:val="0"/>
          <w:numId w:val="25"/>
        </w:numPr>
        <w:spacing w:after="240" w:line="240" w:lineRule="auto"/>
        <w:ind w:left="-284" w:right="-283" w:hanging="283.00000000000006"/>
        <w:jc w:val="both"/>
        <w:rPr>
          <w:b w:val="0"/>
          <w:sz w:val="24"/>
          <w:szCs w:val="24"/>
        </w:rPr>
      </w:pPr>
      <w:r w:rsidDel="00000000" w:rsidR="00000000" w:rsidRPr="00000000">
        <w:rPr>
          <w:b w:val="0"/>
          <w:sz w:val="24"/>
          <w:szCs w:val="24"/>
          <w:rtl w:val="0"/>
        </w:rPr>
        <w:t xml:space="preserve">Apply this knowledge when describing a drug.</w:t>
      </w:r>
    </w:p>
    <w:p w:rsidR="00000000" w:rsidDel="00000000" w:rsidP="00000000" w:rsidRDefault="00000000" w:rsidRPr="00000000" w14:paraId="00000105">
      <w:pPr>
        <w:spacing w:before="240" w:line="240" w:lineRule="auto"/>
        <w:ind w:left="-567" w:right="-283" w:firstLine="0"/>
        <w:jc w:val="both"/>
        <w:rPr>
          <w:sz w:val="24"/>
          <w:szCs w:val="24"/>
        </w:rPr>
      </w:pPr>
      <w:r w:rsidDel="00000000" w:rsidR="00000000" w:rsidRPr="00000000">
        <w:rPr>
          <w:sz w:val="24"/>
          <w:szCs w:val="24"/>
          <w:rtl w:val="0"/>
        </w:rPr>
        <w:t xml:space="preserve">Practical class 3</w:t>
      </w:r>
    </w:p>
    <w:p w:rsidR="00000000" w:rsidDel="00000000" w:rsidP="00000000" w:rsidRDefault="00000000" w:rsidRPr="00000000" w14:paraId="00000106">
      <w:pPr>
        <w:spacing w:line="240" w:lineRule="auto"/>
        <w:ind w:left="-567" w:right="-283" w:firstLine="0"/>
        <w:jc w:val="both"/>
        <w:rPr>
          <w:b w:val="0"/>
          <w:sz w:val="24"/>
          <w:szCs w:val="24"/>
        </w:rPr>
      </w:pPr>
      <w:r w:rsidDel="00000000" w:rsidR="00000000" w:rsidRPr="00000000">
        <w:rPr>
          <w:sz w:val="24"/>
          <w:szCs w:val="24"/>
          <w:rtl w:val="0"/>
        </w:rPr>
        <w:t xml:space="preserve">Topic: </w:t>
      </w:r>
      <w:r w:rsidDel="00000000" w:rsidR="00000000" w:rsidRPr="00000000">
        <w:rPr>
          <w:b w:val="0"/>
          <w:sz w:val="24"/>
          <w:szCs w:val="24"/>
          <w:rtl w:val="0"/>
        </w:rPr>
        <w:t xml:space="preserve">Pharmacodynamics.Principles of interaction of drugs with human bodies. Different mechanisms of action – agonism and antagonism to different types and subtypes of receptors, inhibition of enzymes, blocking or opening of channels.</w:t>
      </w:r>
    </w:p>
    <w:p w:rsidR="00000000" w:rsidDel="00000000" w:rsidP="00000000" w:rsidRDefault="00000000" w:rsidRPr="00000000" w14:paraId="00000107">
      <w:pPr>
        <w:spacing w:line="240" w:lineRule="auto"/>
        <w:ind w:left="-567" w:right="-283" w:firstLine="0"/>
        <w:jc w:val="both"/>
        <w:rPr>
          <w:sz w:val="24"/>
          <w:szCs w:val="24"/>
        </w:rPr>
      </w:pPr>
      <w:r w:rsidDel="00000000" w:rsidR="00000000" w:rsidRPr="00000000">
        <w:rPr>
          <w:sz w:val="24"/>
          <w:szCs w:val="24"/>
          <w:rtl w:val="0"/>
        </w:rPr>
        <w:t xml:space="preserve">Maximum points – 2.5</w:t>
      </w:r>
    </w:p>
    <w:p w:rsidR="00000000" w:rsidDel="00000000" w:rsidP="00000000" w:rsidRDefault="00000000" w:rsidRPr="00000000" w14:paraId="00000108">
      <w:pPr>
        <w:spacing w:line="240" w:lineRule="auto"/>
        <w:ind w:left="-567" w:right="-283" w:firstLine="0"/>
        <w:jc w:val="both"/>
        <w:rPr>
          <w:sz w:val="24"/>
          <w:szCs w:val="24"/>
        </w:rPr>
      </w:pPr>
      <w:r w:rsidDel="00000000" w:rsidR="00000000" w:rsidRPr="00000000">
        <w:rPr>
          <w:sz w:val="24"/>
          <w:szCs w:val="24"/>
          <w:rtl w:val="0"/>
        </w:rPr>
        <w:t xml:space="preserve">Learning Outcomes:</w:t>
      </w:r>
    </w:p>
    <w:p w:rsidR="00000000" w:rsidDel="00000000" w:rsidP="00000000" w:rsidRDefault="00000000" w:rsidRPr="00000000" w14:paraId="00000109">
      <w:pPr>
        <w:numPr>
          <w:ilvl w:val="0"/>
          <w:numId w:val="22"/>
        </w:numPr>
        <w:spacing w:line="240" w:lineRule="auto"/>
        <w:ind w:left="-284" w:right="-283" w:hanging="283.00000000000006"/>
        <w:jc w:val="both"/>
        <w:rPr>
          <w:b w:val="0"/>
          <w:sz w:val="24"/>
          <w:szCs w:val="24"/>
        </w:rPr>
      </w:pPr>
      <w:r w:rsidDel="00000000" w:rsidR="00000000" w:rsidRPr="00000000">
        <w:rPr>
          <w:b w:val="0"/>
          <w:sz w:val="24"/>
          <w:szCs w:val="24"/>
          <w:rtl w:val="0"/>
        </w:rPr>
        <w:t xml:space="preserve">Explain terms: “pharmacodynamics, receptor, channel, enzyme, agonist, antagonist, partial agonist, inhibitor, channel blocker, channel transporter”</w:t>
      </w:r>
    </w:p>
    <w:p w:rsidR="00000000" w:rsidDel="00000000" w:rsidP="00000000" w:rsidRDefault="00000000" w:rsidRPr="00000000" w14:paraId="0000010A">
      <w:pPr>
        <w:numPr>
          <w:ilvl w:val="0"/>
          <w:numId w:val="22"/>
        </w:numPr>
        <w:spacing w:line="240" w:lineRule="auto"/>
        <w:ind w:left="-284" w:right="-283" w:hanging="283.00000000000006"/>
        <w:jc w:val="both"/>
        <w:rPr>
          <w:b w:val="0"/>
          <w:sz w:val="24"/>
          <w:szCs w:val="24"/>
        </w:rPr>
      </w:pPr>
      <w:r w:rsidDel="00000000" w:rsidR="00000000" w:rsidRPr="00000000">
        <w:rPr>
          <w:b w:val="0"/>
          <w:sz w:val="24"/>
          <w:szCs w:val="24"/>
          <w:rtl w:val="0"/>
        </w:rPr>
        <w:t xml:space="preserve">Understand the mechanism of drug action on chemical and anatomical basis.</w:t>
      </w:r>
    </w:p>
    <w:p w:rsidR="00000000" w:rsidDel="00000000" w:rsidP="00000000" w:rsidRDefault="00000000" w:rsidRPr="00000000" w14:paraId="0000010B">
      <w:pPr>
        <w:numPr>
          <w:ilvl w:val="0"/>
          <w:numId w:val="22"/>
        </w:numPr>
        <w:spacing w:line="240" w:lineRule="auto"/>
        <w:ind w:left="-284" w:right="-283" w:hanging="283.00000000000006"/>
        <w:jc w:val="both"/>
        <w:rPr>
          <w:b w:val="0"/>
          <w:sz w:val="24"/>
          <w:szCs w:val="24"/>
        </w:rPr>
      </w:pPr>
      <w:r w:rsidDel="00000000" w:rsidR="00000000" w:rsidRPr="00000000">
        <w:rPr>
          <w:b w:val="0"/>
          <w:sz w:val="24"/>
          <w:szCs w:val="24"/>
          <w:rtl w:val="0"/>
        </w:rPr>
        <w:t xml:space="preserve">Apply this knowledge when describing a drug</w:t>
      </w:r>
    </w:p>
    <w:p w:rsidR="00000000" w:rsidDel="00000000" w:rsidP="00000000" w:rsidRDefault="00000000" w:rsidRPr="00000000" w14:paraId="0000010C">
      <w:pPr>
        <w:spacing w:before="240" w:line="240" w:lineRule="auto"/>
        <w:ind w:left="-567" w:right="-283" w:firstLine="0"/>
        <w:jc w:val="both"/>
        <w:rPr>
          <w:sz w:val="24"/>
          <w:szCs w:val="24"/>
        </w:rPr>
      </w:pPr>
      <w:r w:rsidDel="00000000" w:rsidR="00000000" w:rsidRPr="00000000">
        <w:rPr>
          <w:sz w:val="24"/>
          <w:szCs w:val="24"/>
          <w:rtl w:val="0"/>
        </w:rPr>
        <w:t xml:space="preserve">Practical class 4 </w:t>
      </w:r>
    </w:p>
    <w:p w:rsidR="00000000" w:rsidDel="00000000" w:rsidP="00000000" w:rsidRDefault="00000000" w:rsidRPr="00000000" w14:paraId="0000010D">
      <w:pPr>
        <w:spacing w:line="240" w:lineRule="auto"/>
        <w:ind w:left="-567" w:right="-283" w:firstLine="0"/>
        <w:jc w:val="both"/>
        <w:rPr>
          <w:b w:val="0"/>
          <w:sz w:val="24"/>
          <w:szCs w:val="24"/>
        </w:rPr>
      </w:pPr>
      <w:r w:rsidDel="00000000" w:rsidR="00000000" w:rsidRPr="00000000">
        <w:rPr>
          <w:sz w:val="24"/>
          <w:szCs w:val="24"/>
          <w:rtl w:val="0"/>
        </w:rPr>
        <w:t xml:space="preserve">Topic: </w:t>
      </w:r>
      <w:r w:rsidDel="00000000" w:rsidR="00000000" w:rsidRPr="00000000">
        <w:rPr>
          <w:b w:val="0"/>
          <w:sz w:val="24"/>
          <w:szCs w:val="24"/>
          <w:rtl w:val="0"/>
        </w:rPr>
        <w:t xml:space="preserve">PNS. Cholinergic drugs.Acetylcholine, it’s function in healthy human body. M and N cholinoreceptors, different subtypes.  Cholinomimetics. Cholinesterase inhibitors.</w:t>
      </w:r>
    </w:p>
    <w:p w:rsidR="00000000" w:rsidDel="00000000" w:rsidP="00000000" w:rsidRDefault="00000000" w:rsidRPr="00000000" w14:paraId="0000010E">
      <w:pPr>
        <w:spacing w:line="240" w:lineRule="auto"/>
        <w:ind w:left="-567" w:right="-283" w:firstLine="0"/>
        <w:jc w:val="both"/>
        <w:rPr>
          <w:sz w:val="24"/>
          <w:szCs w:val="24"/>
        </w:rPr>
      </w:pPr>
      <w:r w:rsidDel="00000000" w:rsidR="00000000" w:rsidRPr="00000000">
        <w:rPr>
          <w:sz w:val="24"/>
          <w:szCs w:val="24"/>
          <w:rtl w:val="0"/>
        </w:rPr>
        <w:t xml:space="preserve">Maximum points – 2.5</w:t>
      </w:r>
    </w:p>
    <w:p w:rsidR="00000000" w:rsidDel="00000000" w:rsidP="00000000" w:rsidRDefault="00000000" w:rsidRPr="00000000" w14:paraId="0000010F">
      <w:pPr>
        <w:spacing w:line="240" w:lineRule="auto"/>
        <w:ind w:left="-567" w:right="-283" w:firstLine="0"/>
        <w:jc w:val="both"/>
        <w:rPr>
          <w:sz w:val="24"/>
          <w:szCs w:val="24"/>
        </w:rPr>
      </w:pPr>
      <w:r w:rsidDel="00000000" w:rsidR="00000000" w:rsidRPr="00000000">
        <w:rPr>
          <w:sz w:val="24"/>
          <w:szCs w:val="24"/>
          <w:rtl w:val="0"/>
        </w:rPr>
        <w:t xml:space="preserve">Learning Outcomes:</w:t>
      </w:r>
    </w:p>
    <w:p w:rsidR="00000000" w:rsidDel="00000000" w:rsidP="00000000" w:rsidRDefault="00000000" w:rsidRPr="00000000" w14:paraId="00000110">
      <w:pPr>
        <w:numPr>
          <w:ilvl w:val="0"/>
          <w:numId w:val="18"/>
        </w:numPr>
        <w:spacing w:line="240" w:lineRule="auto"/>
        <w:ind w:left="-284" w:right="-283" w:hanging="283.00000000000006"/>
        <w:jc w:val="both"/>
        <w:rPr>
          <w:b w:val="0"/>
          <w:sz w:val="24"/>
          <w:szCs w:val="24"/>
        </w:rPr>
      </w:pPr>
      <w:r w:rsidDel="00000000" w:rsidR="00000000" w:rsidRPr="00000000">
        <w:rPr>
          <w:b w:val="0"/>
          <w:sz w:val="24"/>
          <w:szCs w:val="24"/>
          <w:rtl w:val="0"/>
        </w:rPr>
        <w:t xml:space="preserve">Explain the functions and location of M</w:t>
      </w:r>
      <w:r w:rsidDel="00000000" w:rsidR="00000000" w:rsidRPr="00000000">
        <w:rPr>
          <w:b w:val="0"/>
          <w:sz w:val="24"/>
          <w:szCs w:val="24"/>
          <w:vertAlign w:val="subscript"/>
          <w:rtl w:val="0"/>
        </w:rPr>
        <w:t xml:space="preserve">1</w:t>
      </w:r>
      <w:r w:rsidDel="00000000" w:rsidR="00000000" w:rsidRPr="00000000">
        <w:rPr>
          <w:b w:val="0"/>
          <w:sz w:val="24"/>
          <w:szCs w:val="24"/>
          <w:rtl w:val="0"/>
        </w:rPr>
        <w:t xml:space="preserve">, M</w:t>
      </w:r>
      <w:r w:rsidDel="00000000" w:rsidR="00000000" w:rsidRPr="00000000">
        <w:rPr>
          <w:b w:val="0"/>
          <w:sz w:val="24"/>
          <w:szCs w:val="24"/>
          <w:vertAlign w:val="subscript"/>
          <w:rtl w:val="0"/>
        </w:rPr>
        <w:t xml:space="preserve">2</w:t>
      </w:r>
      <w:r w:rsidDel="00000000" w:rsidR="00000000" w:rsidRPr="00000000">
        <w:rPr>
          <w:b w:val="0"/>
          <w:sz w:val="24"/>
          <w:szCs w:val="24"/>
          <w:rtl w:val="0"/>
        </w:rPr>
        <w:t xml:space="preserve">, M</w:t>
      </w:r>
      <w:r w:rsidDel="00000000" w:rsidR="00000000" w:rsidRPr="00000000">
        <w:rPr>
          <w:b w:val="0"/>
          <w:sz w:val="24"/>
          <w:szCs w:val="24"/>
          <w:vertAlign w:val="subscript"/>
          <w:rtl w:val="0"/>
        </w:rPr>
        <w:t xml:space="preserve">3</w:t>
      </w:r>
      <w:r w:rsidDel="00000000" w:rsidR="00000000" w:rsidRPr="00000000">
        <w:rPr>
          <w:b w:val="0"/>
          <w:sz w:val="24"/>
          <w:szCs w:val="24"/>
          <w:rtl w:val="0"/>
        </w:rPr>
        <w:t xml:space="preserve">, N</w:t>
      </w:r>
      <w:r w:rsidDel="00000000" w:rsidR="00000000" w:rsidRPr="00000000">
        <w:rPr>
          <w:b w:val="0"/>
          <w:sz w:val="24"/>
          <w:szCs w:val="24"/>
          <w:vertAlign w:val="subscript"/>
          <w:rtl w:val="0"/>
        </w:rPr>
        <w:t xml:space="preserve">N</w:t>
      </w:r>
      <w:r w:rsidDel="00000000" w:rsidR="00000000" w:rsidRPr="00000000">
        <w:rPr>
          <w:b w:val="0"/>
          <w:sz w:val="24"/>
          <w:szCs w:val="24"/>
          <w:rtl w:val="0"/>
        </w:rPr>
        <w:t xml:space="preserve">, N</w:t>
      </w:r>
      <w:r w:rsidDel="00000000" w:rsidR="00000000" w:rsidRPr="00000000">
        <w:rPr>
          <w:b w:val="0"/>
          <w:sz w:val="24"/>
          <w:szCs w:val="24"/>
          <w:vertAlign w:val="subscript"/>
          <w:rtl w:val="0"/>
        </w:rPr>
        <w:t xml:space="preserve">M</w:t>
      </w:r>
      <w:r w:rsidDel="00000000" w:rsidR="00000000" w:rsidRPr="00000000">
        <w:rPr>
          <w:b w:val="0"/>
          <w:sz w:val="24"/>
          <w:szCs w:val="24"/>
          <w:rtl w:val="0"/>
        </w:rPr>
        <w:t xml:space="preserve"> receptors throughout the human body.</w:t>
      </w:r>
    </w:p>
    <w:p w:rsidR="00000000" w:rsidDel="00000000" w:rsidP="00000000" w:rsidRDefault="00000000" w:rsidRPr="00000000" w14:paraId="00000111">
      <w:pPr>
        <w:numPr>
          <w:ilvl w:val="0"/>
          <w:numId w:val="18"/>
        </w:numPr>
        <w:spacing w:line="240" w:lineRule="auto"/>
        <w:ind w:left="-284" w:right="-283" w:hanging="283.00000000000006"/>
        <w:jc w:val="both"/>
        <w:rPr>
          <w:b w:val="0"/>
          <w:sz w:val="24"/>
          <w:szCs w:val="24"/>
        </w:rPr>
      </w:pPr>
      <w:r w:rsidDel="00000000" w:rsidR="00000000" w:rsidRPr="00000000">
        <w:rPr>
          <w:b w:val="0"/>
          <w:sz w:val="24"/>
          <w:szCs w:val="24"/>
          <w:rtl w:val="0"/>
        </w:rPr>
        <w:t xml:space="preserve">Describe action of cholinesterase inhibitors.</w:t>
      </w:r>
    </w:p>
    <w:p w:rsidR="00000000" w:rsidDel="00000000" w:rsidP="00000000" w:rsidRDefault="00000000" w:rsidRPr="00000000" w14:paraId="00000112">
      <w:pPr>
        <w:numPr>
          <w:ilvl w:val="0"/>
          <w:numId w:val="18"/>
        </w:numPr>
        <w:spacing w:line="240" w:lineRule="auto"/>
        <w:ind w:left="-284" w:right="-283" w:hanging="283.00000000000006"/>
        <w:jc w:val="both"/>
        <w:rPr>
          <w:b w:val="0"/>
          <w:sz w:val="24"/>
          <w:szCs w:val="24"/>
        </w:rPr>
      </w:pPr>
      <w:r w:rsidDel="00000000" w:rsidR="00000000" w:rsidRPr="00000000">
        <w:rPr>
          <w:b w:val="0"/>
          <w:sz w:val="24"/>
          <w:szCs w:val="24"/>
          <w:rtl w:val="0"/>
        </w:rPr>
        <w:t xml:space="preserve">Demonstrate, how selectivity to different types of receptors linked to drug action.</w:t>
      </w:r>
    </w:p>
    <w:p w:rsidR="00000000" w:rsidDel="00000000" w:rsidP="00000000" w:rsidRDefault="00000000" w:rsidRPr="00000000" w14:paraId="00000113">
      <w:pPr>
        <w:numPr>
          <w:ilvl w:val="0"/>
          <w:numId w:val="18"/>
        </w:numPr>
        <w:spacing w:after="240" w:line="240" w:lineRule="auto"/>
        <w:ind w:left="-284" w:right="-283" w:hanging="283.00000000000006"/>
        <w:jc w:val="both"/>
        <w:rPr>
          <w:b w:val="0"/>
          <w:sz w:val="24"/>
          <w:szCs w:val="24"/>
        </w:rPr>
      </w:pPr>
      <w:r w:rsidDel="00000000" w:rsidR="00000000" w:rsidRPr="00000000">
        <w:rPr>
          <w:b w:val="0"/>
          <w:sz w:val="24"/>
          <w:szCs w:val="24"/>
          <w:rtl w:val="0"/>
        </w:rPr>
        <w:t xml:space="preserve">Characterize (indications, contraindications, side effects) of this drugs:  Pilocarpine, Physostigmine, Galantamine,</w:t>
        <w:tab/>
        <w:t xml:space="preserve">Neostigmine, Nicotine, Cytisine.</w:t>
      </w:r>
    </w:p>
    <w:p w:rsidR="00000000" w:rsidDel="00000000" w:rsidP="00000000" w:rsidRDefault="00000000" w:rsidRPr="00000000" w14:paraId="00000114">
      <w:pPr>
        <w:spacing w:before="240" w:line="240" w:lineRule="auto"/>
        <w:ind w:left="-567" w:right="-283" w:firstLine="0"/>
        <w:jc w:val="both"/>
        <w:rPr>
          <w:sz w:val="24"/>
          <w:szCs w:val="24"/>
        </w:rPr>
      </w:pPr>
      <w:r w:rsidDel="00000000" w:rsidR="00000000" w:rsidRPr="00000000">
        <w:rPr>
          <w:sz w:val="24"/>
          <w:szCs w:val="24"/>
          <w:rtl w:val="0"/>
        </w:rPr>
        <w:t xml:space="preserve">Practical class 5 </w:t>
      </w:r>
    </w:p>
    <w:p w:rsidR="00000000" w:rsidDel="00000000" w:rsidP="00000000" w:rsidRDefault="00000000" w:rsidRPr="00000000" w14:paraId="00000115">
      <w:pPr>
        <w:spacing w:line="240" w:lineRule="auto"/>
        <w:ind w:left="-567" w:right="-283" w:firstLine="0"/>
        <w:jc w:val="both"/>
        <w:rPr>
          <w:b w:val="0"/>
          <w:sz w:val="24"/>
          <w:szCs w:val="24"/>
        </w:rPr>
      </w:pPr>
      <w:r w:rsidDel="00000000" w:rsidR="00000000" w:rsidRPr="00000000">
        <w:rPr>
          <w:sz w:val="24"/>
          <w:szCs w:val="24"/>
          <w:rtl w:val="0"/>
        </w:rPr>
        <w:t xml:space="preserve">Topic: </w:t>
      </w:r>
      <w:r w:rsidDel="00000000" w:rsidR="00000000" w:rsidRPr="00000000">
        <w:rPr>
          <w:b w:val="0"/>
          <w:sz w:val="24"/>
          <w:szCs w:val="24"/>
          <w:rtl w:val="0"/>
        </w:rPr>
        <w:t xml:space="preserve">PNS. Cholinergic drugs. Cholinoblockers. Cholinesterase reactivators.</w:t>
      </w:r>
    </w:p>
    <w:p w:rsidR="00000000" w:rsidDel="00000000" w:rsidP="00000000" w:rsidRDefault="00000000" w:rsidRPr="00000000" w14:paraId="00000116">
      <w:pPr>
        <w:spacing w:line="240" w:lineRule="auto"/>
        <w:ind w:left="-567" w:right="-283" w:firstLine="0"/>
        <w:jc w:val="both"/>
        <w:rPr>
          <w:sz w:val="24"/>
          <w:szCs w:val="24"/>
        </w:rPr>
      </w:pPr>
      <w:r w:rsidDel="00000000" w:rsidR="00000000" w:rsidRPr="00000000">
        <w:rPr>
          <w:sz w:val="24"/>
          <w:szCs w:val="24"/>
          <w:rtl w:val="0"/>
        </w:rPr>
        <w:t xml:space="preserve">Maximum points – 2.5</w:t>
      </w:r>
    </w:p>
    <w:p w:rsidR="00000000" w:rsidDel="00000000" w:rsidP="00000000" w:rsidRDefault="00000000" w:rsidRPr="00000000" w14:paraId="00000117">
      <w:pPr>
        <w:spacing w:line="240" w:lineRule="auto"/>
        <w:ind w:left="-567" w:right="-283" w:firstLine="0"/>
        <w:jc w:val="both"/>
        <w:rPr>
          <w:sz w:val="24"/>
          <w:szCs w:val="24"/>
        </w:rPr>
      </w:pPr>
      <w:r w:rsidDel="00000000" w:rsidR="00000000" w:rsidRPr="00000000">
        <w:rPr>
          <w:sz w:val="24"/>
          <w:szCs w:val="24"/>
          <w:rtl w:val="0"/>
        </w:rPr>
        <w:t xml:space="preserve">Learning Outcomes:</w:t>
      </w:r>
    </w:p>
    <w:p w:rsidR="00000000" w:rsidDel="00000000" w:rsidP="00000000" w:rsidRDefault="00000000" w:rsidRPr="00000000" w14:paraId="00000118">
      <w:pPr>
        <w:numPr>
          <w:ilvl w:val="0"/>
          <w:numId w:val="14"/>
        </w:numPr>
        <w:spacing w:line="240" w:lineRule="auto"/>
        <w:ind w:left="-284" w:right="-283" w:hanging="283.00000000000006"/>
        <w:jc w:val="both"/>
        <w:rPr>
          <w:b w:val="0"/>
          <w:sz w:val="24"/>
          <w:szCs w:val="24"/>
        </w:rPr>
      </w:pPr>
      <w:r w:rsidDel="00000000" w:rsidR="00000000" w:rsidRPr="00000000">
        <w:rPr>
          <w:b w:val="0"/>
          <w:sz w:val="24"/>
          <w:szCs w:val="24"/>
          <w:rtl w:val="0"/>
        </w:rPr>
        <w:t xml:space="preserve">Explain the main effects of cholinoblockers.</w:t>
      </w:r>
    </w:p>
    <w:p w:rsidR="00000000" w:rsidDel="00000000" w:rsidP="00000000" w:rsidRDefault="00000000" w:rsidRPr="00000000" w14:paraId="00000119">
      <w:pPr>
        <w:numPr>
          <w:ilvl w:val="0"/>
          <w:numId w:val="14"/>
        </w:numPr>
        <w:spacing w:line="240" w:lineRule="auto"/>
        <w:ind w:left="-284" w:right="-283" w:hanging="283.00000000000006"/>
        <w:jc w:val="both"/>
        <w:rPr>
          <w:b w:val="0"/>
          <w:sz w:val="24"/>
          <w:szCs w:val="24"/>
        </w:rPr>
      </w:pPr>
      <w:r w:rsidDel="00000000" w:rsidR="00000000" w:rsidRPr="00000000">
        <w:rPr>
          <w:b w:val="0"/>
          <w:sz w:val="24"/>
          <w:szCs w:val="24"/>
          <w:rtl w:val="0"/>
        </w:rPr>
        <w:t xml:space="preserve">Describe action of cholinoblockers and cholinesterase reactivators.</w:t>
      </w:r>
    </w:p>
    <w:p w:rsidR="00000000" w:rsidDel="00000000" w:rsidP="00000000" w:rsidRDefault="00000000" w:rsidRPr="00000000" w14:paraId="0000011A">
      <w:pPr>
        <w:numPr>
          <w:ilvl w:val="0"/>
          <w:numId w:val="14"/>
        </w:numPr>
        <w:spacing w:line="240" w:lineRule="auto"/>
        <w:ind w:left="-284" w:right="-283" w:hanging="283.00000000000006"/>
        <w:jc w:val="both"/>
        <w:rPr>
          <w:b w:val="0"/>
          <w:sz w:val="24"/>
          <w:szCs w:val="24"/>
        </w:rPr>
      </w:pPr>
      <w:r w:rsidDel="00000000" w:rsidR="00000000" w:rsidRPr="00000000">
        <w:rPr>
          <w:b w:val="0"/>
          <w:sz w:val="24"/>
          <w:szCs w:val="24"/>
          <w:rtl w:val="0"/>
        </w:rPr>
        <w:t xml:space="preserve">Demonstrate, how selectivity to different types of receptors linked to drug action.</w:t>
      </w:r>
    </w:p>
    <w:p w:rsidR="00000000" w:rsidDel="00000000" w:rsidP="00000000" w:rsidRDefault="00000000" w:rsidRPr="00000000" w14:paraId="0000011B">
      <w:pPr>
        <w:numPr>
          <w:ilvl w:val="0"/>
          <w:numId w:val="14"/>
        </w:numPr>
        <w:spacing w:after="240" w:line="240" w:lineRule="auto"/>
        <w:ind w:left="-284" w:right="-283" w:hanging="283.00000000000006"/>
        <w:jc w:val="both"/>
        <w:rPr>
          <w:b w:val="0"/>
          <w:sz w:val="24"/>
          <w:szCs w:val="24"/>
        </w:rPr>
      </w:pPr>
      <w:r w:rsidDel="00000000" w:rsidR="00000000" w:rsidRPr="00000000">
        <w:rPr>
          <w:b w:val="0"/>
          <w:sz w:val="24"/>
          <w:szCs w:val="24"/>
          <w:rtl w:val="0"/>
        </w:rPr>
        <w:t xml:space="preserve">Characterize (indications, contraindications, side effects) of this drugs: Pipekuronium, Succinylcholine,  Atropine, Solifenacin. Hyoscine, Piridoxim</w:t>
      </w:r>
    </w:p>
    <w:p w:rsidR="00000000" w:rsidDel="00000000" w:rsidP="00000000" w:rsidRDefault="00000000" w:rsidRPr="00000000" w14:paraId="0000011C">
      <w:pPr>
        <w:spacing w:before="240" w:line="240" w:lineRule="auto"/>
        <w:ind w:left="-567" w:right="-283" w:firstLine="0"/>
        <w:jc w:val="both"/>
        <w:rPr>
          <w:sz w:val="24"/>
          <w:szCs w:val="24"/>
        </w:rPr>
      </w:pPr>
      <w:r w:rsidDel="00000000" w:rsidR="00000000" w:rsidRPr="00000000">
        <w:rPr>
          <w:sz w:val="24"/>
          <w:szCs w:val="24"/>
          <w:rtl w:val="0"/>
        </w:rPr>
        <w:t xml:space="preserve">Practical class 6</w:t>
      </w:r>
    </w:p>
    <w:p w:rsidR="00000000" w:rsidDel="00000000" w:rsidP="00000000" w:rsidRDefault="00000000" w:rsidRPr="00000000" w14:paraId="0000011D">
      <w:pPr>
        <w:spacing w:line="240" w:lineRule="auto"/>
        <w:ind w:left="-567" w:right="-283" w:firstLine="0"/>
        <w:jc w:val="both"/>
        <w:rPr>
          <w:b w:val="0"/>
          <w:sz w:val="24"/>
          <w:szCs w:val="24"/>
        </w:rPr>
      </w:pPr>
      <w:r w:rsidDel="00000000" w:rsidR="00000000" w:rsidRPr="00000000">
        <w:rPr>
          <w:sz w:val="24"/>
          <w:szCs w:val="24"/>
          <w:rtl w:val="0"/>
        </w:rPr>
        <w:t xml:space="preserve">Topic: </w:t>
      </w:r>
      <w:r w:rsidDel="00000000" w:rsidR="00000000" w:rsidRPr="00000000">
        <w:rPr>
          <w:b w:val="0"/>
          <w:sz w:val="24"/>
          <w:szCs w:val="24"/>
          <w:rtl w:val="0"/>
        </w:rPr>
        <w:t xml:space="preserve">PNS. Adrenergic drugs. Noradrenaline and adrenaline (Norepinephrine and epinephrine), their functions in healthy human body. Alfa and beta adrenoreceptors, different subtypes. Adrenomimetics.</w:t>
      </w:r>
    </w:p>
    <w:p w:rsidR="00000000" w:rsidDel="00000000" w:rsidP="00000000" w:rsidRDefault="00000000" w:rsidRPr="00000000" w14:paraId="0000011E">
      <w:pPr>
        <w:spacing w:line="240" w:lineRule="auto"/>
        <w:ind w:left="-567" w:right="-283" w:firstLine="0"/>
        <w:jc w:val="both"/>
        <w:rPr>
          <w:sz w:val="24"/>
          <w:szCs w:val="24"/>
        </w:rPr>
      </w:pPr>
      <w:r w:rsidDel="00000000" w:rsidR="00000000" w:rsidRPr="00000000">
        <w:rPr>
          <w:sz w:val="24"/>
          <w:szCs w:val="24"/>
          <w:rtl w:val="0"/>
        </w:rPr>
        <w:t xml:space="preserve">Maximum points – 2.5</w:t>
      </w:r>
    </w:p>
    <w:p w:rsidR="00000000" w:rsidDel="00000000" w:rsidP="00000000" w:rsidRDefault="00000000" w:rsidRPr="00000000" w14:paraId="0000011F">
      <w:pPr>
        <w:spacing w:line="240" w:lineRule="auto"/>
        <w:ind w:left="-567" w:right="-283" w:firstLine="0"/>
        <w:jc w:val="both"/>
        <w:rPr>
          <w:sz w:val="24"/>
          <w:szCs w:val="24"/>
        </w:rPr>
      </w:pPr>
      <w:r w:rsidDel="00000000" w:rsidR="00000000" w:rsidRPr="00000000">
        <w:rPr>
          <w:sz w:val="24"/>
          <w:szCs w:val="24"/>
          <w:rtl w:val="0"/>
        </w:rPr>
        <w:t xml:space="preserve">Learning Outcomes:</w:t>
      </w:r>
    </w:p>
    <w:p w:rsidR="00000000" w:rsidDel="00000000" w:rsidP="00000000" w:rsidRDefault="00000000" w:rsidRPr="00000000" w14:paraId="0000012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4" w:right="-283"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Describe the functions and location of α</w:t>
      </w: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subscript"/>
          <w:rtl w:val="0"/>
        </w:rPr>
        <w:t xml:space="preserve">1</w:t>
      </w: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 α</w:t>
      </w: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subscript"/>
          <w:rtl w:val="0"/>
        </w:rPr>
        <w:t xml:space="preserve">2</w:t>
      </w: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 β</w:t>
      </w: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subscript"/>
          <w:rtl w:val="0"/>
        </w:rPr>
        <w:t xml:space="preserve">1</w:t>
      </w: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 β</w:t>
      </w: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subscript"/>
          <w:rtl w:val="0"/>
        </w:rPr>
        <w:t xml:space="preserve">2</w:t>
      </w: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 β</w:t>
      </w: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subscript"/>
          <w:rtl w:val="0"/>
        </w:rPr>
        <w:t xml:space="preserve">3</w:t>
      </w: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 receptor subtypes throughout the human body.</w:t>
      </w:r>
    </w:p>
    <w:p w:rsidR="00000000" w:rsidDel="00000000" w:rsidP="00000000" w:rsidRDefault="00000000" w:rsidRPr="00000000" w14:paraId="0000012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4" w:right="-283"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Describe action of adrenomimetics.</w:t>
      </w:r>
    </w:p>
    <w:p w:rsidR="00000000" w:rsidDel="00000000" w:rsidP="00000000" w:rsidRDefault="00000000" w:rsidRPr="00000000" w14:paraId="0000012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4" w:right="-283"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Demonstrate, how selectivity to different types of receptors linked to drug action.</w:t>
      </w:r>
    </w:p>
    <w:p w:rsidR="00000000" w:rsidDel="00000000" w:rsidP="00000000" w:rsidRDefault="00000000" w:rsidRPr="00000000" w14:paraId="0000012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4" w:right="-283"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Characterize (indications, contraindications, side effects) this drugs: Adrenaline (epinephrine), Phenylephrine, Naphazoline, Ephedrine, Clonidine, Dobutamine, Salbutamol, Salmeterol, Isoprenaline (historical)  </w:t>
      </w:r>
    </w:p>
    <w:p w:rsidR="00000000" w:rsidDel="00000000" w:rsidP="00000000" w:rsidRDefault="00000000" w:rsidRPr="00000000" w14:paraId="00000124">
      <w:pPr>
        <w:spacing w:before="240" w:line="240" w:lineRule="auto"/>
        <w:ind w:left="-567" w:right="-283" w:firstLine="0"/>
        <w:jc w:val="both"/>
        <w:rPr>
          <w:sz w:val="24"/>
          <w:szCs w:val="24"/>
        </w:rPr>
      </w:pPr>
      <w:r w:rsidDel="00000000" w:rsidR="00000000" w:rsidRPr="00000000">
        <w:rPr>
          <w:sz w:val="24"/>
          <w:szCs w:val="24"/>
          <w:rtl w:val="0"/>
        </w:rPr>
        <w:t xml:space="preserve">Practical class 7</w:t>
      </w:r>
    </w:p>
    <w:p w:rsidR="00000000" w:rsidDel="00000000" w:rsidP="00000000" w:rsidRDefault="00000000" w:rsidRPr="00000000" w14:paraId="00000125">
      <w:pPr>
        <w:spacing w:line="240" w:lineRule="auto"/>
        <w:ind w:left="-567" w:right="-283" w:firstLine="0"/>
        <w:jc w:val="both"/>
        <w:rPr>
          <w:b w:val="0"/>
          <w:sz w:val="24"/>
          <w:szCs w:val="24"/>
        </w:rPr>
      </w:pPr>
      <w:r w:rsidDel="00000000" w:rsidR="00000000" w:rsidRPr="00000000">
        <w:rPr>
          <w:sz w:val="24"/>
          <w:szCs w:val="24"/>
          <w:rtl w:val="0"/>
        </w:rPr>
        <w:t xml:space="preserve">Topic: </w:t>
      </w:r>
      <w:r w:rsidDel="00000000" w:rsidR="00000000" w:rsidRPr="00000000">
        <w:rPr>
          <w:b w:val="0"/>
          <w:sz w:val="24"/>
          <w:szCs w:val="24"/>
          <w:rtl w:val="0"/>
        </w:rPr>
        <w:t xml:space="preserve">PNS. Adrenergic drugs. Adrenoblockers, their functions in healthy human body. Alfa and beta adrenoreceptors blockers, different subtypes. Sympatholytics.</w:t>
      </w:r>
    </w:p>
    <w:p w:rsidR="00000000" w:rsidDel="00000000" w:rsidP="00000000" w:rsidRDefault="00000000" w:rsidRPr="00000000" w14:paraId="00000126">
      <w:pPr>
        <w:spacing w:line="240" w:lineRule="auto"/>
        <w:ind w:left="-567" w:right="-283" w:firstLine="0"/>
        <w:jc w:val="both"/>
        <w:rPr>
          <w:sz w:val="24"/>
          <w:szCs w:val="24"/>
        </w:rPr>
      </w:pPr>
      <w:r w:rsidDel="00000000" w:rsidR="00000000" w:rsidRPr="00000000">
        <w:rPr>
          <w:sz w:val="24"/>
          <w:szCs w:val="24"/>
          <w:rtl w:val="0"/>
        </w:rPr>
        <w:t xml:space="preserve">Maximum points – 2.5</w:t>
      </w:r>
    </w:p>
    <w:p w:rsidR="00000000" w:rsidDel="00000000" w:rsidP="00000000" w:rsidRDefault="00000000" w:rsidRPr="00000000" w14:paraId="00000127">
      <w:pPr>
        <w:spacing w:line="240" w:lineRule="auto"/>
        <w:ind w:left="-567" w:right="-283" w:firstLine="0"/>
        <w:jc w:val="both"/>
        <w:rPr>
          <w:sz w:val="24"/>
          <w:szCs w:val="24"/>
        </w:rPr>
      </w:pPr>
      <w:r w:rsidDel="00000000" w:rsidR="00000000" w:rsidRPr="00000000">
        <w:rPr>
          <w:sz w:val="24"/>
          <w:szCs w:val="24"/>
          <w:rtl w:val="0"/>
        </w:rPr>
        <w:t xml:space="preserve">Learning Outcomes:</w:t>
      </w:r>
    </w:p>
    <w:p w:rsidR="00000000" w:rsidDel="00000000" w:rsidP="00000000" w:rsidRDefault="00000000" w:rsidRPr="00000000" w14:paraId="00000128">
      <w:pPr>
        <w:keepNext w:val="0"/>
        <w:keepLines w:val="0"/>
        <w:pageBreakBefore w:val="0"/>
        <w:widowControl w:val="1"/>
        <w:numPr>
          <w:ilvl w:val="6"/>
          <w:numId w:val="8"/>
        </w:numPr>
        <w:pBdr>
          <w:top w:space="0" w:sz="0" w:val="nil"/>
          <w:left w:space="0" w:sz="0" w:val="nil"/>
          <w:bottom w:space="0" w:sz="0" w:val="nil"/>
          <w:right w:space="0" w:sz="0" w:val="nil"/>
          <w:between w:space="0" w:sz="0" w:val="nil"/>
        </w:pBdr>
        <w:shd w:fill="auto" w:val="clear"/>
        <w:spacing w:after="0" w:before="0" w:line="240" w:lineRule="auto"/>
        <w:ind w:left="-284" w:right="-283"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Describe action of adrenoblockers.</w:t>
      </w:r>
    </w:p>
    <w:p w:rsidR="00000000" w:rsidDel="00000000" w:rsidP="00000000" w:rsidRDefault="00000000" w:rsidRPr="00000000" w14:paraId="00000129">
      <w:pPr>
        <w:keepNext w:val="0"/>
        <w:keepLines w:val="0"/>
        <w:pageBreakBefore w:val="0"/>
        <w:widowControl w:val="1"/>
        <w:numPr>
          <w:ilvl w:val="6"/>
          <w:numId w:val="8"/>
        </w:numPr>
        <w:pBdr>
          <w:top w:space="0" w:sz="0" w:val="nil"/>
          <w:left w:space="0" w:sz="0" w:val="nil"/>
          <w:bottom w:space="0" w:sz="0" w:val="nil"/>
          <w:right w:space="0" w:sz="0" w:val="nil"/>
          <w:between w:space="0" w:sz="0" w:val="nil"/>
        </w:pBdr>
        <w:shd w:fill="auto" w:val="clear"/>
        <w:spacing w:after="0" w:before="0" w:line="240" w:lineRule="auto"/>
        <w:ind w:left="-284" w:right="-283"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Demonstrate, how selectivity to different types of receptors linked to drug action.</w:t>
      </w:r>
    </w:p>
    <w:p w:rsidR="00000000" w:rsidDel="00000000" w:rsidP="00000000" w:rsidRDefault="00000000" w:rsidRPr="00000000" w14:paraId="0000012A">
      <w:pPr>
        <w:keepNext w:val="0"/>
        <w:keepLines w:val="0"/>
        <w:pageBreakBefore w:val="0"/>
        <w:widowControl w:val="1"/>
        <w:numPr>
          <w:ilvl w:val="6"/>
          <w:numId w:val="8"/>
        </w:numPr>
        <w:pBdr>
          <w:top w:space="0" w:sz="0" w:val="nil"/>
          <w:left w:space="0" w:sz="0" w:val="nil"/>
          <w:bottom w:space="0" w:sz="0" w:val="nil"/>
          <w:right w:space="0" w:sz="0" w:val="nil"/>
          <w:between w:space="0" w:sz="0" w:val="nil"/>
        </w:pBdr>
        <w:shd w:fill="auto" w:val="clear"/>
        <w:spacing w:after="0" w:before="0" w:line="240" w:lineRule="auto"/>
        <w:ind w:left="-284" w:right="-283"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Characterize (indications, contraindications, side effects) this drugs:Phentolamine (historical), Yohimbine, Prazosin / Doxazosin, Propranolol, Metoprolol, Labetalol, Carvedilol, Atenolol.</w:t>
      </w:r>
    </w:p>
    <w:p w:rsidR="00000000" w:rsidDel="00000000" w:rsidP="00000000" w:rsidRDefault="00000000" w:rsidRPr="00000000" w14:paraId="0000012B">
      <w:pPr>
        <w:ind w:left="720" w:firstLine="0"/>
        <w:jc w:val="both"/>
        <w:rPr>
          <w:b w:val="0"/>
          <w:sz w:val="24"/>
          <w:szCs w:val="24"/>
          <w:shd w:fill="auto" w:val="clear"/>
        </w:rPr>
      </w:pPr>
      <w:r w:rsidDel="00000000" w:rsidR="00000000" w:rsidRPr="00000000">
        <w:rPr>
          <w:rtl w:val="0"/>
        </w:rPr>
      </w:r>
    </w:p>
    <w:p w:rsidR="00000000" w:rsidDel="00000000" w:rsidP="00000000" w:rsidRDefault="00000000" w:rsidRPr="00000000" w14:paraId="0000012C">
      <w:pPr>
        <w:ind w:left="720" w:firstLine="0"/>
        <w:jc w:val="both"/>
        <w:rPr>
          <w:b w:val="0"/>
          <w:sz w:val="24"/>
          <w:szCs w:val="24"/>
          <w:shd w:fill="auto" w:val="clear"/>
        </w:rPr>
      </w:pPr>
      <w:r w:rsidDel="00000000" w:rsidR="00000000" w:rsidRPr="00000000">
        <w:rPr>
          <w:rtl w:val="0"/>
        </w:rPr>
      </w:r>
    </w:p>
    <w:p w:rsidR="00000000" w:rsidDel="00000000" w:rsidP="00000000" w:rsidRDefault="00000000" w:rsidRPr="00000000" w14:paraId="0000012D">
      <w:pPr>
        <w:spacing w:before="240" w:lineRule="auto"/>
        <w:ind w:left="-567" w:right="-283" w:firstLine="0"/>
        <w:jc w:val="both"/>
        <w:rPr>
          <w:sz w:val="24"/>
          <w:szCs w:val="24"/>
        </w:rPr>
      </w:pPr>
      <w:r w:rsidDel="00000000" w:rsidR="00000000" w:rsidRPr="00000000">
        <w:rPr>
          <w:sz w:val="24"/>
          <w:szCs w:val="24"/>
          <w:rtl w:val="0"/>
        </w:rPr>
        <w:t xml:space="preserve">Practical class 8</w:t>
      </w:r>
    </w:p>
    <w:p w:rsidR="00000000" w:rsidDel="00000000" w:rsidP="00000000" w:rsidRDefault="00000000" w:rsidRPr="00000000" w14:paraId="0000012E">
      <w:pPr>
        <w:ind w:left="-567" w:right="-283" w:firstLine="0"/>
        <w:jc w:val="both"/>
        <w:rPr>
          <w:b w:val="0"/>
          <w:sz w:val="24"/>
          <w:szCs w:val="24"/>
        </w:rPr>
      </w:pPr>
      <w:r w:rsidDel="00000000" w:rsidR="00000000" w:rsidRPr="00000000">
        <w:rPr>
          <w:sz w:val="24"/>
          <w:szCs w:val="24"/>
          <w:rtl w:val="0"/>
        </w:rPr>
        <w:t xml:space="preserve">Topic: </w:t>
      </w:r>
      <w:r w:rsidDel="00000000" w:rsidR="00000000" w:rsidRPr="00000000">
        <w:rPr>
          <w:b w:val="0"/>
          <w:sz w:val="24"/>
          <w:szCs w:val="24"/>
          <w:shd w:fill="auto" w:val="clear"/>
          <w:rtl w:val="0"/>
        </w:rPr>
        <w:t xml:space="preserve">Hypnotics</w:t>
      </w:r>
      <w:r w:rsidDel="00000000" w:rsidR="00000000" w:rsidRPr="00000000">
        <w:rPr>
          <w:rtl w:val="0"/>
        </w:rPr>
      </w:r>
    </w:p>
    <w:p w:rsidR="00000000" w:rsidDel="00000000" w:rsidP="00000000" w:rsidRDefault="00000000" w:rsidRPr="00000000" w14:paraId="0000012F">
      <w:pPr>
        <w:ind w:left="-567" w:right="-283" w:firstLine="0"/>
        <w:jc w:val="both"/>
        <w:rPr>
          <w:sz w:val="24"/>
          <w:szCs w:val="24"/>
        </w:rPr>
      </w:pPr>
      <w:r w:rsidDel="00000000" w:rsidR="00000000" w:rsidRPr="00000000">
        <w:rPr>
          <w:sz w:val="24"/>
          <w:szCs w:val="24"/>
          <w:rtl w:val="0"/>
        </w:rPr>
        <w:t xml:space="preserve">Maximum points – 2.5</w:t>
      </w:r>
    </w:p>
    <w:p w:rsidR="00000000" w:rsidDel="00000000" w:rsidP="00000000" w:rsidRDefault="00000000" w:rsidRPr="00000000" w14:paraId="00000130">
      <w:pPr>
        <w:ind w:left="-567" w:right="-283" w:firstLine="0"/>
        <w:jc w:val="both"/>
        <w:rPr>
          <w:sz w:val="24"/>
          <w:szCs w:val="24"/>
        </w:rPr>
      </w:pPr>
      <w:r w:rsidDel="00000000" w:rsidR="00000000" w:rsidRPr="00000000">
        <w:rPr>
          <w:sz w:val="24"/>
          <w:szCs w:val="24"/>
          <w:rtl w:val="0"/>
        </w:rPr>
        <w:t xml:space="preserve">Learning Outcomes:</w:t>
      </w:r>
    </w:p>
    <w:p w:rsidR="00000000" w:rsidDel="00000000" w:rsidP="00000000" w:rsidRDefault="00000000" w:rsidRPr="00000000" w14:paraId="00000131">
      <w:pPr>
        <w:numPr>
          <w:ilvl w:val="0"/>
          <w:numId w:val="3"/>
        </w:numPr>
        <w:ind w:left="-284" w:right="-283" w:hanging="283.00000000000006"/>
        <w:jc w:val="both"/>
        <w:rPr>
          <w:b w:val="0"/>
          <w:sz w:val="24"/>
          <w:szCs w:val="24"/>
        </w:rPr>
      </w:pPr>
      <w:r w:rsidDel="00000000" w:rsidR="00000000" w:rsidRPr="00000000">
        <w:rPr>
          <w:b w:val="0"/>
          <w:sz w:val="24"/>
          <w:szCs w:val="24"/>
          <w:rtl w:val="0"/>
        </w:rPr>
        <w:t xml:space="preserve">Explain mechanisms of </w:t>
      </w:r>
      <w:r w:rsidDel="00000000" w:rsidR="00000000" w:rsidRPr="00000000">
        <w:rPr>
          <w:b w:val="0"/>
          <w:sz w:val="24"/>
          <w:szCs w:val="24"/>
          <w:shd w:fill="auto" w:val="clear"/>
          <w:rtl w:val="0"/>
        </w:rPr>
        <w:t xml:space="preserve">Hypnotics</w:t>
      </w:r>
      <w:r w:rsidDel="00000000" w:rsidR="00000000" w:rsidRPr="00000000">
        <w:rPr>
          <w:b w:val="0"/>
          <w:sz w:val="24"/>
          <w:szCs w:val="24"/>
          <w:rtl w:val="0"/>
        </w:rPr>
        <w:t xml:space="preserve">.</w:t>
      </w:r>
    </w:p>
    <w:p w:rsidR="00000000" w:rsidDel="00000000" w:rsidP="00000000" w:rsidRDefault="00000000" w:rsidRPr="00000000" w14:paraId="00000132">
      <w:pPr>
        <w:numPr>
          <w:ilvl w:val="0"/>
          <w:numId w:val="3"/>
        </w:numPr>
        <w:ind w:left="-284" w:right="-283" w:hanging="283.00000000000006"/>
        <w:jc w:val="both"/>
        <w:rPr>
          <w:b w:val="0"/>
          <w:sz w:val="24"/>
          <w:szCs w:val="24"/>
        </w:rPr>
      </w:pPr>
      <w:r w:rsidDel="00000000" w:rsidR="00000000" w:rsidRPr="00000000">
        <w:rPr>
          <w:b w:val="0"/>
          <w:sz w:val="24"/>
          <w:szCs w:val="24"/>
          <w:rtl w:val="0"/>
        </w:rPr>
        <w:t xml:space="preserve">Explain function of </w:t>
      </w:r>
      <w:r w:rsidDel="00000000" w:rsidR="00000000" w:rsidRPr="00000000">
        <w:rPr>
          <w:b w:val="0"/>
          <w:sz w:val="24"/>
          <w:szCs w:val="24"/>
          <w:shd w:fill="auto" w:val="clear"/>
          <w:rtl w:val="0"/>
        </w:rPr>
        <w:t xml:space="preserve">Hypnotics</w:t>
      </w:r>
      <w:r w:rsidDel="00000000" w:rsidR="00000000" w:rsidRPr="00000000">
        <w:rPr>
          <w:b w:val="0"/>
          <w:sz w:val="24"/>
          <w:szCs w:val="24"/>
          <w:rtl w:val="0"/>
        </w:rPr>
        <w:t xml:space="preserve">.</w:t>
      </w:r>
    </w:p>
    <w:p w:rsidR="00000000" w:rsidDel="00000000" w:rsidP="00000000" w:rsidRDefault="00000000" w:rsidRPr="00000000" w14:paraId="00000133">
      <w:pPr>
        <w:numPr>
          <w:ilvl w:val="0"/>
          <w:numId w:val="3"/>
        </w:numPr>
        <w:ind w:left="-284" w:right="-283" w:hanging="283.00000000000006"/>
        <w:jc w:val="both"/>
        <w:rPr>
          <w:b w:val="0"/>
          <w:sz w:val="24"/>
          <w:szCs w:val="24"/>
        </w:rPr>
      </w:pPr>
      <w:r w:rsidDel="00000000" w:rsidR="00000000" w:rsidRPr="00000000">
        <w:rPr>
          <w:b w:val="0"/>
          <w:sz w:val="24"/>
          <w:szCs w:val="24"/>
          <w:rtl w:val="0"/>
        </w:rPr>
        <w:t xml:space="preserve">Explain mechanisms of regulation of GABA.</w:t>
      </w:r>
    </w:p>
    <w:p w:rsidR="00000000" w:rsidDel="00000000" w:rsidP="00000000" w:rsidRDefault="00000000" w:rsidRPr="00000000" w14:paraId="00000134">
      <w:pPr>
        <w:numPr>
          <w:ilvl w:val="0"/>
          <w:numId w:val="3"/>
        </w:numPr>
        <w:ind w:left="-284" w:right="-283" w:hanging="283.00000000000006"/>
        <w:jc w:val="both"/>
        <w:rPr>
          <w:b w:val="0"/>
          <w:sz w:val="24"/>
          <w:szCs w:val="24"/>
        </w:rPr>
      </w:pPr>
      <w:r w:rsidDel="00000000" w:rsidR="00000000" w:rsidRPr="00000000">
        <w:rPr>
          <w:b w:val="0"/>
          <w:sz w:val="24"/>
          <w:szCs w:val="24"/>
          <w:rtl w:val="0"/>
        </w:rPr>
        <w:t xml:space="preserve">Compare different </w:t>
      </w:r>
      <w:r w:rsidDel="00000000" w:rsidR="00000000" w:rsidRPr="00000000">
        <w:rPr>
          <w:b w:val="0"/>
          <w:sz w:val="24"/>
          <w:szCs w:val="24"/>
          <w:shd w:fill="auto" w:val="clear"/>
          <w:rtl w:val="0"/>
        </w:rPr>
        <w:t xml:space="preserve">Hypnotics</w:t>
      </w:r>
      <w:r w:rsidDel="00000000" w:rsidR="00000000" w:rsidRPr="00000000">
        <w:rPr>
          <w:b w:val="0"/>
          <w:sz w:val="24"/>
          <w:szCs w:val="24"/>
          <w:rtl w:val="0"/>
        </w:rPr>
        <w:t xml:space="preserve">.</w:t>
      </w:r>
    </w:p>
    <w:p w:rsidR="00000000" w:rsidDel="00000000" w:rsidP="00000000" w:rsidRDefault="00000000" w:rsidRPr="00000000" w14:paraId="00000135">
      <w:pPr>
        <w:ind w:left="720" w:firstLine="0"/>
        <w:jc w:val="both"/>
        <w:rPr>
          <w:b w:val="0"/>
          <w:sz w:val="24"/>
          <w:szCs w:val="24"/>
          <w:shd w:fill="auto" w:val="clear"/>
        </w:rPr>
      </w:pPr>
      <w:r w:rsidDel="00000000" w:rsidR="00000000" w:rsidRPr="00000000">
        <w:rPr>
          <w:rtl w:val="0"/>
        </w:rPr>
      </w:r>
    </w:p>
    <w:p w:rsidR="00000000" w:rsidDel="00000000" w:rsidP="00000000" w:rsidRDefault="00000000" w:rsidRPr="00000000" w14:paraId="00000136">
      <w:pPr>
        <w:spacing w:before="240" w:lineRule="auto"/>
        <w:ind w:left="-567" w:right="-283" w:firstLine="0"/>
        <w:jc w:val="both"/>
        <w:rPr>
          <w:sz w:val="24"/>
          <w:szCs w:val="24"/>
        </w:rPr>
      </w:pPr>
      <w:r w:rsidDel="00000000" w:rsidR="00000000" w:rsidRPr="00000000">
        <w:rPr>
          <w:sz w:val="24"/>
          <w:szCs w:val="24"/>
          <w:rtl w:val="0"/>
        </w:rPr>
        <w:t xml:space="preserve">Practical class 9</w:t>
      </w:r>
    </w:p>
    <w:p w:rsidR="00000000" w:rsidDel="00000000" w:rsidP="00000000" w:rsidRDefault="00000000" w:rsidRPr="00000000" w14:paraId="00000137">
      <w:pPr>
        <w:ind w:left="-567" w:right="-283" w:firstLine="0"/>
        <w:jc w:val="both"/>
        <w:rPr>
          <w:b w:val="0"/>
          <w:sz w:val="24"/>
          <w:szCs w:val="24"/>
          <w:shd w:fill="auto" w:val="clear"/>
        </w:rPr>
      </w:pPr>
      <w:r w:rsidDel="00000000" w:rsidR="00000000" w:rsidRPr="00000000">
        <w:rPr>
          <w:sz w:val="24"/>
          <w:szCs w:val="24"/>
          <w:rtl w:val="0"/>
        </w:rPr>
        <w:t xml:space="preserve">Topic: </w:t>
      </w:r>
      <w:r w:rsidDel="00000000" w:rsidR="00000000" w:rsidRPr="00000000">
        <w:rPr>
          <w:b w:val="0"/>
          <w:sz w:val="24"/>
          <w:szCs w:val="24"/>
          <w:shd w:fill="auto" w:val="clear"/>
          <w:rtl w:val="0"/>
        </w:rPr>
        <w:t xml:space="preserve">Local Anesthetics</w:t>
      </w:r>
    </w:p>
    <w:p w:rsidR="00000000" w:rsidDel="00000000" w:rsidP="00000000" w:rsidRDefault="00000000" w:rsidRPr="00000000" w14:paraId="00000138">
      <w:pPr>
        <w:ind w:left="-567" w:right="-283" w:firstLine="0"/>
        <w:jc w:val="both"/>
        <w:rPr>
          <w:sz w:val="24"/>
          <w:szCs w:val="24"/>
        </w:rPr>
      </w:pPr>
      <w:r w:rsidDel="00000000" w:rsidR="00000000" w:rsidRPr="00000000">
        <w:rPr>
          <w:sz w:val="24"/>
          <w:szCs w:val="24"/>
          <w:rtl w:val="0"/>
        </w:rPr>
        <w:t xml:space="preserve">Maximum points – 2.5</w:t>
      </w:r>
    </w:p>
    <w:p w:rsidR="00000000" w:rsidDel="00000000" w:rsidP="00000000" w:rsidRDefault="00000000" w:rsidRPr="00000000" w14:paraId="00000139">
      <w:pPr>
        <w:ind w:left="-567" w:right="-283" w:firstLine="0"/>
        <w:jc w:val="both"/>
        <w:rPr>
          <w:sz w:val="24"/>
          <w:szCs w:val="24"/>
        </w:rPr>
      </w:pPr>
      <w:r w:rsidDel="00000000" w:rsidR="00000000" w:rsidRPr="00000000">
        <w:rPr>
          <w:sz w:val="24"/>
          <w:szCs w:val="24"/>
          <w:rtl w:val="0"/>
        </w:rPr>
        <w:t xml:space="preserve">Learning Outcomes:</w:t>
      </w:r>
    </w:p>
    <w:p w:rsidR="00000000" w:rsidDel="00000000" w:rsidP="00000000" w:rsidRDefault="00000000" w:rsidRPr="00000000" w14:paraId="0000013A">
      <w:pPr>
        <w:numPr>
          <w:ilvl w:val="0"/>
          <w:numId w:val="9"/>
        </w:numPr>
        <w:ind w:left="720" w:right="-283" w:hanging="360"/>
        <w:jc w:val="both"/>
        <w:rPr>
          <w:b w:val="0"/>
          <w:sz w:val="24"/>
          <w:szCs w:val="24"/>
        </w:rPr>
      </w:pPr>
      <w:r w:rsidDel="00000000" w:rsidR="00000000" w:rsidRPr="00000000">
        <w:rPr>
          <w:b w:val="0"/>
          <w:sz w:val="24"/>
          <w:szCs w:val="24"/>
          <w:rtl w:val="0"/>
        </w:rPr>
        <w:t xml:space="preserve">Explain mechanisms of </w:t>
      </w:r>
      <w:r w:rsidDel="00000000" w:rsidR="00000000" w:rsidRPr="00000000">
        <w:rPr>
          <w:b w:val="0"/>
          <w:sz w:val="24"/>
          <w:szCs w:val="24"/>
          <w:shd w:fill="auto" w:val="clear"/>
          <w:rtl w:val="0"/>
        </w:rPr>
        <w:t xml:space="preserve">Local Anesthetics</w:t>
      </w:r>
      <w:r w:rsidDel="00000000" w:rsidR="00000000" w:rsidRPr="00000000">
        <w:rPr>
          <w:b w:val="0"/>
          <w:sz w:val="24"/>
          <w:szCs w:val="24"/>
          <w:rtl w:val="0"/>
        </w:rPr>
        <w:t xml:space="preserve">.</w:t>
      </w:r>
    </w:p>
    <w:p w:rsidR="00000000" w:rsidDel="00000000" w:rsidP="00000000" w:rsidRDefault="00000000" w:rsidRPr="00000000" w14:paraId="0000013B">
      <w:pPr>
        <w:numPr>
          <w:ilvl w:val="0"/>
          <w:numId w:val="9"/>
        </w:numPr>
        <w:ind w:left="720" w:right="-283" w:hanging="360"/>
        <w:jc w:val="both"/>
        <w:rPr>
          <w:b w:val="0"/>
          <w:sz w:val="24"/>
          <w:szCs w:val="24"/>
        </w:rPr>
      </w:pPr>
      <w:r w:rsidDel="00000000" w:rsidR="00000000" w:rsidRPr="00000000">
        <w:rPr>
          <w:b w:val="0"/>
          <w:sz w:val="24"/>
          <w:szCs w:val="24"/>
          <w:rtl w:val="0"/>
        </w:rPr>
        <w:t xml:space="preserve">Explain function of Nociceptors.</w:t>
      </w:r>
    </w:p>
    <w:p w:rsidR="00000000" w:rsidDel="00000000" w:rsidP="00000000" w:rsidRDefault="00000000" w:rsidRPr="00000000" w14:paraId="0000013C">
      <w:pPr>
        <w:numPr>
          <w:ilvl w:val="0"/>
          <w:numId w:val="9"/>
        </w:numPr>
        <w:ind w:left="720" w:right="-283" w:hanging="360"/>
        <w:jc w:val="both"/>
        <w:rPr>
          <w:b w:val="0"/>
          <w:sz w:val="24"/>
          <w:szCs w:val="24"/>
        </w:rPr>
      </w:pPr>
      <w:r w:rsidDel="00000000" w:rsidR="00000000" w:rsidRPr="00000000">
        <w:rPr>
          <w:b w:val="0"/>
          <w:sz w:val="24"/>
          <w:szCs w:val="24"/>
          <w:rtl w:val="0"/>
        </w:rPr>
        <w:t xml:space="preserve">Explain mechanisms of regulation of pain.</w:t>
      </w:r>
    </w:p>
    <w:p w:rsidR="00000000" w:rsidDel="00000000" w:rsidP="00000000" w:rsidRDefault="00000000" w:rsidRPr="00000000" w14:paraId="0000013D">
      <w:pPr>
        <w:numPr>
          <w:ilvl w:val="0"/>
          <w:numId w:val="9"/>
        </w:numPr>
        <w:ind w:left="720" w:right="-283" w:hanging="360"/>
        <w:jc w:val="both"/>
        <w:rPr>
          <w:b w:val="0"/>
          <w:sz w:val="24"/>
          <w:szCs w:val="24"/>
        </w:rPr>
      </w:pPr>
      <w:r w:rsidDel="00000000" w:rsidR="00000000" w:rsidRPr="00000000">
        <w:rPr>
          <w:b w:val="0"/>
          <w:sz w:val="24"/>
          <w:szCs w:val="24"/>
          <w:rtl w:val="0"/>
        </w:rPr>
        <w:t xml:space="preserve">Compare different </w:t>
      </w:r>
      <w:r w:rsidDel="00000000" w:rsidR="00000000" w:rsidRPr="00000000">
        <w:rPr>
          <w:b w:val="0"/>
          <w:sz w:val="24"/>
          <w:szCs w:val="24"/>
          <w:shd w:fill="auto" w:val="clear"/>
          <w:rtl w:val="0"/>
        </w:rPr>
        <w:t xml:space="preserve">Local Anesthetics</w:t>
      </w:r>
      <w:r w:rsidDel="00000000" w:rsidR="00000000" w:rsidRPr="00000000">
        <w:rPr>
          <w:rtl w:val="0"/>
        </w:rPr>
      </w:r>
    </w:p>
    <w:p w:rsidR="00000000" w:rsidDel="00000000" w:rsidP="00000000" w:rsidRDefault="00000000" w:rsidRPr="00000000" w14:paraId="0000013E">
      <w:pPr>
        <w:jc w:val="both"/>
        <w:rPr>
          <w:b w:val="0"/>
          <w:sz w:val="24"/>
          <w:szCs w:val="24"/>
          <w:shd w:fill="auto" w:val="clear"/>
        </w:rPr>
      </w:pPr>
      <w:r w:rsidDel="00000000" w:rsidR="00000000" w:rsidRPr="00000000">
        <w:rPr>
          <w:rtl w:val="0"/>
        </w:rPr>
      </w:r>
    </w:p>
    <w:p w:rsidR="00000000" w:rsidDel="00000000" w:rsidP="00000000" w:rsidRDefault="00000000" w:rsidRPr="00000000" w14:paraId="0000013F">
      <w:pPr>
        <w:spacing w:before="240" w:lineRule="auto"/>
        <w:ind w:left="-567" w:right="-283" w:firstLine="0"/>
        <w:jc w:val="both"/>
        <w:rPr>
          <w:sz w:val="24"/>
          <w:szCs w:val="24"/>
        </w:rPr>
      </w:pPr>
      <w:r w:rsidDel="00000000" w:rsidR="00000000" w:rsidRPr="00000000">
        <w:rPr>
          <w:sz w:val="24"/>
          <w:szCs w:val="24"/>
          <w:rtl w:val="0"/>
        </w:rPr>
        <w:t xml:space="preserve">Practical class 10</w:t>
      </w:r>
    </w:p>
    <w:p w:rsidR="00000000" w:rsidDel="00000000" w:rsidP="00000000" w:rsidRDefault="00000000" w:rsidRPr="00000000" w14:paraId="00000140">
      <w:pPr>
        <w:ind w:left="-567" w:right="-283" w:firstLine="0"/>
        <w:jc w:val="both"/>
        <w:rPr>
          <w:b w:val="0"/>
          <w:sz w:val="24"/>
          <w:szCs w:val="24"/>
          <w:shd w:fill="auto" w:val="clear"/>
        </w:rPr>
      </w:pPr>
      <w:r w:rsidDel="00000000" w:rsidR="00000000" w:rsidRPr="00000000">
        <w:rPr>
          <w:sz w:val="24"/>
          <w:szCs w:val="24"/>
          <w:rtl w:val="0"/>
        </w:rPr>
        <w:t xml:space="preserve">Topic:  </w:t>
      </w:r>
      <w:r w:rsidDel="00000000" w:rsidR="00000000" w:rsidRPr="00000000">
        <w:rPr>
          <w:b w:val="0"/>
          <w:sz w:val="24"/>
          <w:szCs w:val="24"/>
          <w:shd w:fill="auto" w:val="clear"/>
          <w:rtl w:val="0"/>
        </w:rPr>
        <w:t xml:space="preserve">Anti allergics SAIDS </w:t>
      </w:r>
    </w:p>
    <w:p w:rsidR="00000000" w:rsidDel="00000000" w:rsidP="00000000" w:rsidRDefault="00000000" w:rsidRPr="00000000" w14:paraId="00000141">
      <w:pPr>
        <w:ind w:left="-567" w:right="-283" w:firstLine="0"/>
        <w:jc w:val="both"/>
        <w:rPr>
          <w:sz w:val="24"/>
          <w:szCs w:val="24"/>
        </w:rPr>
      </w:pPr>
      <w:r w:rsidDel="00000000" w:rsidR="00000000" w:rsidRPr="00000000">
        <w:rPr>
          <w:sz w:val="24"/>
          <w:szCs w:val="24"/>
          <w:rtl w:val="0"/>
        </w:rPr>
        <w:t xml:space="preserve">Maximum points – 2.5</w:t>
      </w:r>
    </w:p>
    <w:p w:rsidR="00000000" w:rsidDel="00000000" w:rsidP="00000000" w:rsidRDefault="00000000" w:rsidRPr="00000000" w14:paraId="00000142">
      <w:pPr>
        <w:ind w:left="-567" w:right="-283" w:firstLine="0"/>
        <w:jc w:val="both"/>
        <w:rPr>
          <w:sz w:val="24"/>
          <w:szCs w:val="24"/>
        </w:rPr>
      </w:pPr>
      <w:r w:rsidDel="00000000" w:rsidR="00000000" w:rsidRPr="00000000">
        <w:rPr>
          <w:sz w:val="24"/>
          <w:szCs w:val="24"/>
          <w:rtl w:val="0"/>
        </w:rPr>
        <w:t xml:space="preserve">Learning Outcomes:</w:t>
      </w:r>
    </w:p>
    <w:p w:rsidR="00000000" w:rsidDel="00000000" w:rsidP="00000000" w:rsidRDefault="00000000" w:rsidRPr="00000000" w14:paraId="00000143">
      <w:pPr>
        <w:numPr>
          <w:ilvl w:val="0"/>
          <w:numId w:val="23"/>
        </w:numPr>
        <w:ind w:left="-284" w:right="-283" w:hanging="283.00000000000006"/>
        <w:jc w:val="both"/>
        <w:rPr>
          <w:b w:val="0"/>
          <w:sz w:val="24"/>
          <w:szCs w:val="24"/>
        </w:rPr>
      </w:pPr>
      <w:r w:rsidDel="00000000" w:rsidR="00000000" w:rsidRPr="00000000">
        <w:rPr>
          <w:b w:val="0"/>
          <w:sz w:val="24"/>
          <w:szCs w:val="24"/>
          <w:rtl w:val="0"/>
        </w:rPr>
        <w:t xml:space="preserve">Explain mechanisms of allergy.</w:t>
      </w:r>
    </w:p>
    <w:p w:rsidR="00000000" w:rsidDel="00000000" w:rsidP="00000000" w:rsidRDefault="00000000" w:rsidRPr="00000000" w14:paraId="00000144">
      <w:pPr>
        <w:numPr>
          <w:ilvl w:val="0"/>
          <w:numId w:val="23"/>
        </w:numPr>
        <w:ind w:left="-284" w:right="-283" w:hanging="283.00000000000006"/>
        <w:jc w:val="both"/>
        <w:rPr>
          <w:b w:val="0"/>
          <w:sz w:val="24"/>
          <w:szCs w:val="24"/>
        </w:rPr>
      </w:pPr>
      <w:r w:rsidDel="00000000" w:rsidR="00000000" w:rsidRPr="00000000">
        <w:rPr>
          <w:b w:val="0"/>
          <w:sz w:val="24"/>
          <w:szCs w:val="24"/>
          <w:rtl w:val="0"/>
        </w:rPr>
        <w:t xml:space="preserve">Explain function of Hystamin Bradikinin.</w:t>
      </w:r>
    </w:p>
    <w:p w:rsidR="00000000" w:rsidDel="00000000" w:rsidP="00000000" w:rsidRDefault="00000000" w:rsidRPr="00000000" w14:paraId="00000145">
      <w:pPr>
        <w:numPr>
          <w:ilvl w:val="0"/>
          <w:numId w:val="23"/>
        </w:numPr>
        <w:ind w:left="-284" w:right="-283" w:hanging="283.00000000000006"/>
        <w:jc w:val="both"/>
        <w:rPr>
          <w:b w:val="0"/>
          <w:sz w:val="24"/>
          <w:szCs w:val="24"/>
        </w:rPr>
      </w:pPr>
      <w:r w:rsidDel="00000000" w:rsidR="00000000" w:rsidRPr="00000000">
        <w:rPr>
          <w:b w:val="0"/>
          <w:sz w:val="24"/>
          <w:szCs w:val="24"/>
          <w:rtl w:val="0"/>
        </w:rPr>
        <w:t xml:space="preserve">Explain mechanisms of inflamation.</w:t>
      </w:r>
    </w:p>
    <w:p w:rsidR="00000000" w:rsidDel="00000000" w:rsidP="00000000" w:rsidRDefault="00000000" w:rsidRPr="00000000" w14:paraId="00000146">
      <w:pPr>
        <w:numPr>
          <w:ilvl w:val="0"/>
          <w:numId w:val="23"/>
        </w:numPr>
        <w:ind w:left="-284" w:right="-283" w:hanging="283.00000000000006"/>
        <w:jc w:val="both"/>
        <w:rPr>
          <w:b w:val="0"/>
          <w:sz w:val="24"/>
          <w:szCs w:val="24"/>
        </w:rPr>
      </w:pPr>
      <w:r w:rsidDel="00000000" w:rsidR="00000000" w:rsidRPr="00000000">
        <w:rPr>
          <w:b w:val="0"/>
          <w:sz w:val="24"/>
          <w:szCs w:val="24"/>
          <w:rtl w:val="0"/>
        </w:rPr>
        <w:t xml:space="preserve">Compare different </w:t>
      </w:r>
      <w:r w:rsidDel="00000000" w:rsidR="00000000" w:rsidRPr="00000000">
        <w:rPr>
          <w:b w:val="0"/>
          <w:sz w:val="24"/>
          <w:szCs w:val="24"/>
          <w:shd w:fill="auto" w:val="clear"/>
          <w:rtl w:val="0"/>
        </w:rPr>
        <w:t xml:space="preserve">Local Anesthetics</w:t>
      </w:r>
      <w:r w:rsidDel="00000000" w:rsidR="00000000" w:rsidRPr="00000000">
        <w:rPr>
          <w:b w:val="0"/>
          <w:sz w:val="24"/>
          <w:szCs w:val="24"/>
          <w:rtl w:val="0"/>
        </w:rPr>
        <w:t xml:space="preserve">.</w:t>
      </w:r>
    </w:p>
    <w:p w:rsidR="00000000" w:rsidDel="00000000" w:rsidP="00000000" w:rsidRDefault="00000000" w:rsidRPr="00000000" w14:paraId="00000147">
      <w:pPr>
        <w:spacing w:after="240" w:lineRule="auto"/>
        <w:ind w:left="720" w:right="-283" w:firstLine="0"/>
        <w:jc w:val="both"/>
        <w:rPr>
          <w:b w:val="0"/>
          <w:sz w:val="24"/>
          <w:szCs w:val="24"/>
        </w:rPr>
      </w:pPr>
      <w:r w:rsidDel="00000000" w:rsidR="00000000" w:rsidRPr="00000000">
        <w:rPr>
          <w:rtl w:val="0"/>
        </w:rPr>
      </w:r>
    </w:p>
    <w:p w:rsidR="00000000" w:rsidDel="00000000" w:rsidP="00000000" w:rsidRDefault="00000000" w:rsidRPr="00000000" w14:paraId="00000148">
      <w:pPr>
        <w:spacing w:before="240" w:line="240" w:lineRule="auto"/>
        <w:ind w:left="-567" w:right="-283" w:firstLine="0"/>
        <w:jc w:val="both"/>
        <w:rPr>
          <w:sz w:val="24"/>
          <w:szCs w:val="24"/>
        </w:rPr>
      </w:pPr>
      <w:r w:rsidDel="00000000" w:rsidR="00000000" w:rsidRPr="00000000">
        <w:rPr>
          <w:sz w:val="24"/>
          <w:szCs w:val="24"/>
          <w:rtl w:val="0"/>
        </w:rPr>
        <w:t xml:space="preserve">Practical class 11</w:t>
      </w:r>
    </w:p>
    <w:p w:rsidR="00000000" w:rsidDel="00000000" w:rsidP="00000000" w:rsidRDefault="00000000" w:rsidRPr="00000000" w14:paraId="00000149">
      <w:pPr>
        <w:spacing w:line="240" w:lineRule="auto"/>
        <w:ind w:left="-567" w:right="-283" w:firstLine="0"/>
        <w:jc w:val="both"/>
        <w:rPr>
          <w:b w:val="0"/>
          <w:sz w:val="24"/>
          <w:szCs w:val="24"/>
        </w:rPr>
      </w:pPr>
      <w:r w:rsidDel="00000000" w:rsidR="00000000" w:rsidRPr="00000000">
        <w:rPr>
          <w:sz w:val="24"/>
          <w:szCs w:val="24"/>
          <w:rtl w:val="0"/>
        </w:rPr>
        <w:t xml:space="preserve">Topic: </w:t>
      </w:r>
      <w:r w:rsidDel="00000000" w:rsidR="00000000" w:rsidRPr="00000000">
        <w:rPr>
          <w:b w:val="0"/>
          <w:sz w:val="24"/>
          <w:szCs w:val="24"/>
          <w:rtl w:val="0"/>
        </w:rPr>
        <w:t xml:space="preserve">Antianginal drugs. Antihypertensive drugs. Diuretics, Ca channel blockers, Nitrates, ACEI </w:t>
      </w:r>
    </w:p>
    <w:p w:rsidR="00000000" w:rsidDel="00000000" w:rsidP="00000000" w:rsidRDefault="00000000" w:rsidRPr="00000000" w14:paraId="0000014A">
      <w:pPr>
        <w:spacing w:line="240" w:lineRule="auto"/>
        <w:ind w:left="-567" w:right="-283" w:firstLine="0"/>
        <w:jc w:val="both"/>
        <w:rPr>
          <w:sz w:val="24"/>
          <w:szCs w:val="24"/>
        </w:rPr>
      </w:pPr>
      <w:r w:rsidDel="00000000" w:rsidR="00000000" w:rsidRPr="00000000">
        <w:rPr>
          <w:sz w:val="24"/>
          <w:szCs w:val="24"/>
          <w:rtl w:val="0"/>
        </w:rPr>
        <w:t xml:space="preserve">Maximum points – 2.5</w:t>
      </w:r>
    </w:p>
    <w:p w:rsidR="00000000" w:rsidDel="00000000" w:rsidP="00000000" w:rsidRDefault="00000000" w:rsidRPr="00000000" w14:paraId="0000014B">
      <w:pPr>
        <w:spacing w:line="240" w:lineRule="auto"/>
        <w:ind w:left="-567" w:right="-283" w:firstLine="0"/>
        <w:jc w:val="both"/>
        <w:rPr>
          <w:sz w:val="24"/>
          <w:szCs w:val="24"/>
        </w:rPr>
      </w:pPr>
      <w:r w:rsidDel="00000000" w:rsidR="00000000" w:rsidRPr="00000000">
        <w:rPr>
          <w:sz w:val="24"/>
          <w:szCs w:val="24"/>
          <w:rtl w:val="0"/>
        </w:rPr>
        <w:t xml:space="preserve">Learning Outcomes:</w:t>
      </w:r>
    </w:p>
    <w:p w:rsidR="00000000" w:rsidDel="00000000" w:rsidP="00000000" w:rsidRDefault="00000000" w:rsidRPr="00000000" w14:paraId="0000014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284" w:right="-283"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Explain mechanisms of cardiac ischemia.</w:t>
      </w:r>
    </w:p>
    <w:p w:rsidR="00000000" w:rsidDel="00000000" w:rsidP="00000000" w:rsidRDefault="00000000" w:rsidRPr="00000000" w14:paraId="0000014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284" w:right="-283"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Explain function of RAAS (renin-angiotensin-aldosterone system).</w:t>
      </w:r>
    </w:p>
    <w:p w:rsidR="00000000" w:rsidDel="00000000" w:rsidP="00000000" w:rsidRDefault="00000000" w:rsidRPr="00000000" w14:paraId="0000014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284" w:right="-283"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Explain mechanisms of regulation of water-salt balance.</w:t>
      </w:r>
    </w:p>
    <w:p w:rsidR="00000000" w:rsidDel="00000000" w:rsidP="00000000" w:rsidRDefault="00000000" w:rsidRPr="00000000" w14:paraId="0000014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284" w:right="-283"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Compare different antianginal drugs.</w:t>
      </w:r>
    </w:p>
    <w:p w:rsidR="00000000" w:rsidDel="00000000" w:rsidP="00000000" w:rsidRDefault="00000000" w:rsidRPr="00000000" w14:paraId="0000015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40" w:before="0" w:line="240" w:lineRule="auto"/>
        <w:ind w:left="-284" w:right="-283"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Characterize (indications, contraindications, side effects) these drugs: Nitroglycerin, Isosorbite dinitrate, verapamil, alpha-blockers (repeat), Beta-blockers (repeat), captopril, enalapril, losartan, nifedipine, amlodipine, clonidine, moxonidine, furosemide, hydrochlorothiazide, indapamide, spironolactone.</w:t>
      </w:r>
    </w:p>
    <w:p w:rsidR="00000000" w:rsidDel="00000000" w:rsidP="00000000" w:rsidRDefault="00000000" w:rsidRPr="00000000" w14:paraId="00000151">
      <w:pPr>
        <w:spacing w:before="240" w:line="240" w:lineRule="auto"/>
        <w:ind w:left="-567" w:right="-283" w:firstLine="0"/>
        <w:jc w:val="both"/>
        <w:rPr>
          <w:sz w:val="24"/>
          <w:szCs w:val="24"/>
        </w:rPr>
      </w:pPr>
      <w:r w:rsidDel="00000000" w:rsidR="00000000" w:rsidRPr="00000000">
        <w:rPr>
          <w:sz w:val="24"/>
          <w:szCs w:val="24"/>
          <w:rtl w:val="0"/>
        </w:rPr>
        <w:t xml:space="preserve">Practical class 12</w:t>
      </w:r>
    </w:p>
    <w:p w:rsidR="00000000" w:rsidDel="00000000" w:rsidP="00000000" w:rsidRDefault="00000000" w:rsidRPr="00000000" w14:paraId="00000152">
      <w:pPr>
        <w:spacing w:line="240" w:lineRule="auto"/>
        <w:ind w:left="-567" w:right="-283" w:firstLine="0"/>
        <w:jc w:val="both"/>
        <w:rPr>
          <w:b w:val="0"/>
          <w:sz w:val="24"/>
          <w:szCs w:val="24"/>
        </w:rPr>
      </w:pPr>
      <w:r w:rsidDel="00000000" w:rsidR="00000000" w:rsidRPr="00000000">
        <w:rPr>
          <w:sz w:val="24"/>
          <w:szCs w:val="24"/>
          <w:rtl w:val="0"/>
        </w:rPr>
        <w:t xml:space="preserve">Topic: </w:t>
      </w:r>
      <w:r w:rsidDel="00000000" w:rsidR="00000000" w:rsidRPr="00000000">
        <w:rPr>
          <w:b w:val="0"/>
          <w:sz w:val="24"/>
          <w:szCs w:val="24"/>
          <w:rtl w:val="0"/>
        </w:rPr>
        <w:t xml:space="preserve">Pharmacology of the hematopoietic system and hemostasis.Preparations for the treatment of anemia.Coagulation disorders. Drugs, enhancing drugs and reducing coagulation.Drugs, increasing and reducing platelet aggregation. </w:t>
      </w:r>
    </w:p>
    <w:p w:rsidR="00000000" w:rsidDel="00000000" w:rsidP="00000000" w:rsidRDefault="00000000" w:rsidRPr="00000000" w14:paraId="00000153">
      <w:pPr>
        <w:spacing w:line="240" w:lineRule="auto"/>
        <w:ind w:left="-567" w:right="-283" w:firstLine="0"/>
        <w:jc w:val="both"/>
        <w:rPr>
          <w:sz w:val="24"/>
          <w:szCs w:val="24"/>
        </w:rPr>
      </w:pPr>
      <w:r w:rsidDel="00000000" w:rsidR="00000000" w:rsidRPr="00000000">
        <w:rPr>
          <w:sz w:val="24"/>
          <w:szCs w:val="24"/>
          <w:rtl w:val="0"/>
        </w:rPr>
        <w:t xml:space="preserve">Maximum points – 2.5</w:t>
      </w:r>
    </w:p>
    <w:p w:rsidR="00000000" w:rsidDel="00000000" w:rsidP="00000000" w:rsidRDefault="00000000" w:rsidRPr="00000000" w14:paraId="00000154">
      <w:pPr>
        <w:spacing w:line="240" w:lineRule="auto"/>
        <w:ind w:left="-567" w:right="-283" w:firstLine="0"/>
        <w:jc w:val="both"/>
        <w:rPr>
          <w:sz w:val="24"/>
          <w:szCs w:val="24"/>
        </w:rPr>
      </w:pPr>
      <w:r w:rsidDel="00000000" w:rsidR="00000000" w:rsidRPr="00000000">
        <w:rPr>
          <w:sz w:val="24"/>
          <w:szCs w:val="24"/>
          <w:rtl w:val="0"/>
        </w:rPr>
        <w:t xml:space="preserve">Learning Outcomes:</w:t>
      </w:r>
    </w:p>
    <w:p w:rsidR="00000000" w:rsidDel="00000000" w:rsidP="00000000" w:rsidRDefault="00000000" w:rsidRPr="00000000" w14:paraId="000001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283"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Compare and define different causes of anemia</w:t>
      </w:r>
    </w:p>
    <w:p w:rsidR="00000000" w:rsidDel="00000000" w:rsidP="00000000" w:rsidRDefault="00000000" w:rsidRPr="00000000" w14:paraId="00000156">
      <w:pPr>
        <w:spacing w:before="240" w:line="240" w:lineRule="auto"/>
        <w:ind w:left="-567" w:right="-283" w:firstLine="0"/>
        <w:jc w:val="both"/>
        <w:rPr>
          <w:sz w:val="24"/>
          <w:szCs w:val="24"/>
        </w:rPr>
      </w:pPr>
      <w:r w:rsidDel="00000000" w:rsidR="00000000" w:rsidRPr="00000000">
        <w:rPr>
          <w:sz w:val="24"/>
          <w:szCs w:val="24"/>
          <w:rtl w:val="0"/>
        </w:rPr>
        <w:t xml:space="preserve">Practical class 13</w:t>
      </w:r>
    </w:p>
    <w:p w:rsidR="00000000" w:rsidDel="00000000" w:rsidP="00000000" w:rsidRDefault="00000000" w:rsidRPr="00000000" w14:paraId="00000157">
      <w:pPr>
        <w:spacing w:line="240" w:lineRule="auto"/>
        <w:ind w:left="-567" w:right="-283" w:firstLine="0"/>
        <w:jc w:val="both"/>
        <w:rPr>
          <w:sz w:val="24"/>
          <w:szCs w:val="24"/>
        </w:rPr>
      </w:pPr>
      <w:r w:rsidDel="00000000" w:rsidR="00000000" w:rsidRPr="00000000">
        <w:rPr>
          <w:sz w:val="24"/>
          <w:szCs w:val="24"/>
          <w:rtl w:val="0"/>
        </w:rPr>
        <w:t xml:space="preserve">Topic: </w:t>
      </w:r>
      <w:r w:rsidDel="00000000" w:rsidR="00000000" w:rsidRPr="00000000">
        <w:rPr>
          <w:b w:val="0"/>
          <w:sz w:val="24"/>
          <w:szCs w:val="24"/>
          <w:rtl w:val="0"/>
        </w:rPr>
        <w:t xml:space="preserve">Pharmacology</w:t>
      </w:r>
      <w:r w:rsidDel="00000000" w:rsidR="00000000" w:rsidRPr="00000000">
        <w:rPr>
          <w:sz w:val="24"/>
          <w:szCs w:val="24"/>
          <w:rtl w:val="0"/>
        </w:rPr>
        <w:t xml:space="preserve"> </w:t>
      </w:r>
      <w:r w:rsidDel="00000000" w:rsidR="00000000" w:rsidRPr="00000000">
        <w:rPr>
          <w:b w:val="0"/>
          <w:sz w:val="24"/>
          <w:szCs w:val="24"/>
          <w:rtl w:val="0"/>
        </w:rPr>
        <w:t xml:space="preserve">of ES. Diabetes melitus.</w:t>
      </w:r>
      <w:r w:rsidDel="00000000" w:rsidR="00000000" w:rsidRPr="00000000">
        <w:rPr>
          <w:rtl w:val="0"/>
        </w:rPr>
      </w:r>
    </w:p>
    <w:p w:rsidR="00000000" w:rsidDel="00000000" w:rsidP="00000000" w:rsidRDefault="00000000" w:rsidRPr="00000000" w14:paraId="00000158">
      <w:pPr>
        <w:spacing w:line="240" w:lineRule="auto"/>
        <w:ind w:left="-567" w:right="-283" w:firstLine="0"/>
        <w:jc w:val="both"/>
        <w:rPr>
          <w:sz w:val="24"/>
          <w:szCs w:val="24"/>
        </w:rPr>
      </w:pPr>
      <w:r w:rsidDel="00000000" w:rsidR="00000000" w:rsidRPr="00000000">
        <w:rPr>
          <w:sz w:val="24"/>
          <w:szCs w:val="24"/>
          <w:rtl w:val="0"/>
        </w:rPr>
        <w:t xml:space="preserve">Maximum points – 2.5</w:t>
      </w:r>
    </w:p>
    <w:p w:rsidR="00000000" w:rsidDel="00000000" w:rsidP="00000000" w:rsidRDefault="00000000" w:rsidRPr="00000000" w14:paraId="00000159">
      <w:pPr>
        <w:spacing w:line="240" w:lineRule="auto"/>
        <w:ind w:left="-567" w:right="-283" w:firstLine="0"/>
        <w:jc w:val="both"/>
        <w:rPr>
          <w:sz w:val="24"/>
          <w:szCs w:val="24"/>
        </w:rPr>
      </w:pPr>
      <w:r w:rsidDel="00000000" w:rsidR="00000000" w:rsidRPr="00000000">
        <w:rPr>
          <w:sz w:val="24"/>
          <w:szCs w:val="24"/>
          <w:rtl w:val="0"/>
        </w:rPr>
        <w:t xml:space="preserve">Learning Outcomes:</w:t>
      </w:r>
    </w:p>
    <w:p w:rsidR="00000000" w:rsidDel="00000000" w:rsidP="00000000" w:rsidRDefault="00000000" w:rsidRPr="00000000" w14:paraId="0000015A">
      <w:pPr>
        <w:spacing w:line="240" w:lineRule="auto"/>
        <w:ind w:left="-567" w:right="-283" w:firstLine="0"/>
        <w:jc w:val="both"/>
        <w:rPr>
          <w:b w:val="0"/>
          <w:sz w:val="24"/>
          <w:szCs w:val="24"/>
        </w:rPr>
      </w:pPr>
      <w:r w:rsidDel="00000000" w:rsidR="00000000" w:rsidRPr="00000000">
        <w:rPr>
          <w:b w:val="0"/>
          <w:sz w:val="24"/>
          <w:szCs w:val="24"/>
          <w:rtl w:val="0"/>
        </w:rPr>
        <w:t xml:space="preserve">1. Compare mechanisms of development of type I and type II diabetes melitus.</w:t>
      </w:r>
    </w:p>
    <w:p w:rsidR="00000000" w:rsidDel="00000000" w:rsidP="00000000" w:rsidRDefault="00000000" w:rsidRPr="00000000" w14:paraId="0000015B">
      <w:pPr>
        <w:spacing w:line="240" w:lineRule="auto"/>
        <w:ind w:left="-567" w:right="-283" w:firstLine="0"/>
        <w:jc w:val="both"/>
        <w:rPr>
          <w:b w:val="0"/>
          <w:sz w:val="24"/>
          <w:szCs w:val="24"/>
        </w:rPr>
      </w:pPr>
      <w:r w:rsidDel="00000000" w:rsidR="00000000" w:rsidRPr="00000000">
        <w:rPr>
          <w:b w:val="0"/>
          <w:sz w:val="24"/>
          <w:szCs w:val="24"/>
          <w:rtl w:val="0"/>
        </w:rPr>
        <w:t xml:space="preserve">2. Explain principal insulin replacement therapy, its principles.</w:t>
      </w:r>
    </w:p>
    <w:p w:rsidR="00000000" w:rsidDel="00000000" w:rsidP="00000000" w:rsidRDefault="00000000" w:rsidRPr="00000000" w14:paraId="0000015C">
      <w:pPr>
        <w:spacing w:line="240" w:lineRule="auto"/>
        <w:ind w:left="-567" w:right="-283" w:firstLine="0"/>
        <w:jc w:val="both"/>
        <w:rPr>
          <w:b w:val="0"/>
          <w:sz w:val="24"/>
          <w:szCs w:val="24"/>
        </w:rPr>
      </w:pPr>
      <w:r w:rsidDel="00000000" w:rsidR="00000000" w:rsidRPr="00000000">
        <w:rPr>
          <w:b w:val="0"/>
          <w:sz w:val="24"/>
          <w:szCs w:val="24"/>
          <w:rtl w:val="0"/>
        </w:rPr>
        <w:t xml:space="preserve">3. Describe drugs, used in in treatment of type II diabetes: Insulin secretagogues. Insulin sensitizers. Agents acting on the absorption and excretion of glucose.</w:t>
      </w:r>
    </w:p>
    <w:p w:rsidR="00000000" w:rsidDel="00000000" w:rsidP="00000000" w:rsidRDefault="00000000" w:rsidRPr="00000000" w14:paraId="0000015D">
      <w:pPr>
        <w:spacing w:line="240" w:lineRule="auto"/>
        <w:ind w:left="-567" w:right="-283" w:firstLine="0"/>
        <w:jc w:val="both"/>
        <w:rPr>
          <w:b w:val="0"/>
          <w:sz w:val="24"/>
          <w:szCs w:val="24"/>
        </w:rPr>
      </w:pPr>
      <w:r w:rsidDel="00000000" w:rsidR="00000000" w:rsidRPr="00000000">
        <w:rPr>
          <w:b w:val="0"/>
          <w:sz w:val="24"/>
          <w:szCs w:val="24"/>
          <w:rtl w:val="0"/>
        </w:rPr>
        <w:t xml:space="preserve">4. Tell the function of glucagon and amylin</w:t>
      </w:r>
    </w:p>
    <w:p w:rsidR="00000000" w:rsidDel="00000000" w:rsidP="00000000" w:rsidRDefault="00000000" w:rsidRPr="00000000" w14:paraId="0000015E">
      <w:pPr>
        <w:spacing w:line="240" w:lineRule="auto"/>
        <w:ind w:left="-567" w:right="-283" w:firstLine="0"/>
        <w:jc w:val="both"/>
        <w:rPr>
          <w:b w:val="0"/>
          <w:sz w:val="24"/>
          <w:szCs w:val="24"/>
        </w:rPr>
      </w:pPr>
      <w:r w:rsidDel="00000000" w:rsidR="00000000" w:rsidRPr="00000000">
        <w:rPr>
          <w:b w:val="0"/>
          <w:sz w:val="24"/>
          <w:szCs w:val="24"/>
          <w:rtl w:val="0"/>
        </w:rPr>
        <w:t xml:space="preserve">5. Characterize (indications, contraindications, side effects) these drugs: insulins, metformin, glibenclamide, repaglinide, pioglitazone, canagliflozin, liraglutide, sitagliptin</w:t>
      </w:r>
    </w:p>
    <w:p w:rsidR="00000000" w:rsidDel="00000000" w:rsidP="00000000" w:rsidRDefault="00000000" w:rsidRPr="00000000" w14:paraId="0000015F">
      <w:pPr>
        <w:spacing w:before="240" w:line="240" w:lineRule="auto"/>
        <w:ind w:left="-567" w:right="-283" w:firstLine="0"/>
        <w:jc w:val="both"/>
        <w:rPr>
          <w:sz w:val="24"/>
          <w:szCs w:val="24"/>
        </w:rPr>
      </w:pPr>
      <w:r w:rsidDel="00000000" w:rsidR="00000000" w:rsidRPr="00000000">
        <w:rPr>
          <w:sz w:val="24"/>
          <w:szCs w:val="24"/>
          <w:rtl w:val="0"/>
        </w:rPr>
        <w:t xml:space="preserve">Practical class 14</w:t>
      </w:r>
    </w:p>
    <w:p w:rsidR="00000000" w:rsidDel="00000000" w:rsidP="00000000" w:rsidRDefault="00000000" w:rsidRPr="00000000" w14:paraId="00000160">
      <w:pPr>
        <w:spacing w:line="240" w:lineRule="auto"/>
        <w:ind w:left="-567" w:right="-283" w:firstLine="0"/>
        <w:jc w:val="both"/>
        <w:rPr>
          <w:b w:val="0"/>
          <w:sz w:val="24"/>
          <w:szCs w:val="24"/>
        </w:rPr>
      </w:pPr>
      <w:r w:rsidDel="00000000" w:rsidR="00000000" w:rsidRPr="00000000">
        <w:rPr>
          <w:sz w:val="24"/>
          <w:szCs w:val="24"/>
          <w:rtl w:val="0"/>
        </w:rPr>
        <w:t xml:space="preserve">Topic: </w:t>
      </w:r>
      <w:r w:rsidDel="00000000" w:rsidR="00000000" w:rsidRPr="00000000">
        <w:rPr>
          <w:b w:val="0"/>
          <w:sz w:val="24"/>
          <w:szCs w:val="24"/>
          <w:rtl w:val="0"/>
        </w:rPr>
        <w:t xml:space="preserve">Anti-inflammatory drugs. Nonsteroidal anti-inflammatory drugs. Steroidal anti-inflammatory drugs.</w:t>
      </w:r>
    </w:p>
    <w:p w:rsidR="00000000" w:rsidDel="00000000" w:rsidP="00000000" w:rsidRDefault="00000000" w:rsidRPr="00000000" w14:paraId="00000161">
      <w:pPr>
        <w:spacing w:line="240" w:lineRule="auto"/>
        <w:ind w:left="-567" w:right="-283" w:firstLine="0"/>
        <w:jc w:val="both"/>
        <w:rPr>
          <w:sz w:val="24"/>
          <w:szCs w:val="24"/>
        </w:rPr>
      </w:pPr>
      <w:r w:rsidDel="00000000" w:rsidR="00000000" w:rsidRPr="00000000">
        <w:rPr>
          <w:sz w:val="24"/>
          <w:szCs w:val="24"/>
          <w:rtl w:val="0"/>
        </w:rPr>
        <w:t xml:space="preserve">Maximum points – 2.5</w:t>
      </w:r>
    </w:p>
    <w:p w:rsidR="00000000" w:rsidDel="00000000" w:rsidP="00000000" w:rsidRDefault="00000000" w:rsidRPr="00000000" w14:paraId="00000162">
      <w:pPr>
        <w:spacing w:line="240" w:lineRule="auto"/>
        <w:ind w:left="-567" w:right="-283" w:firstLine="0"/>
        <w:jc w:val="both"/>
        <w:rPr>
          <w:sz w:val="24"/>
          <w:szCs w:val="24"/>
        </w:rPr>
      </w:pPr>
      <w:r w:rsidDel="00000000" w:rsidR="00000000" w:rsidRPr="00000000">
        <w:rPr>
          <w:sz w:val="24"/>
          <w:szCs w:val="24"/>
          <w:rtl w:val="0"/>
        </w:rPr>
        <w:t xml:space="preserve">Learning Outcomes:</w:t>
      </w:r>
    </w:p>
    <w:p w:rsidR="00000000" w:rsidDel="00000000" w:rsidP="00000000" w:rsidRDefault="00000000" w:rsidRPr="00000000" w14:paraId="0000016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284" w:right="-283"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Compare the functions and location of COX-1 and COX-2 enzyme subtypes throughout the human body.</w:t>
      </w:r>
    </w:p>
    <w:p w:rsidR="00000000" w:rsidDel="00000000" w:rsidP="00000000" w:rsidRDefault="00000000" w:rsidRPr="00000000" w14:paraId="0000016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284" w:right="-283" w:hanging="283.00000000000006"/>
        <w:jc w:val="both"/>
        <w:rPr>
          <w:rFonts w:ascii="Times New Roman" w:cs="Times New Roman" w:eastAsia="Times New Roman" w:hAnsi="Times New Roman"/>
          <w:b w:val="1"/>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List hormones f adrenal cortex</w:t>
      </w:r>
      <w:r w:rsidDel="00000000" w:rsidR="00000000" w:rsidRPr="00000000">
        <w:rPr>
          <w:rtl w:val="0"/>
        </w:rPr>
      </w:r>
    </w:p>
    <w:p w:rsidR="00000000" w:rsidDel="00000000" w:rsidP="00000000" w:rsidRDefault="00000000" w:rsidRPr="00000000" w14:paraId="0000016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40" w:before="0" w:line="240" w:lineRule="auto"/>
        <w:ind w:left="-284" w:right="-283"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Characterize (indications, contraindications, side effects) these drugs:  aspirin, diclofenac, ibuprofen, celecoxib, meloxicam prednisolone, dexamethasone, fludrocortisone.</w:t>
        <w:tab/>
      </w:r>
    </w:p>
    <w:p w:rsidR="00000000" w:rsidDel="00000000" w:rsidP="00000000" w:rsidRDefault="00000000" w:rsidRPr="00000000" w14:paraId="00000166">
      <w:pPr>
        <w:spacing w:before="240" w:line="240" w:lineRule="auto"/>
        <w:ind w:left="-567" w:right="-283" w:firstLine="0"/>
        <w:jc w:val="both"/>
        <w:rPr>
          <w:sz w:val="24"/>
          <w:szCs w:val="24"/>
        </w:rPr>
      </w:pPr>
      <w:r w:rsidDel="00000000" w:rsidR="00000000" w:rsidRPr="00000000">
        <w:rPr>
          <w:sz w:val="24"/>
          <w:szCs w:val="24"/>
          <w:rtl w:val="0"/>
        </w:rPr>
        <w:t xml:space="preserve">Practical class 15</w:t>
      </w:r>
    </w:p>
    <w:p w:rsidR="00000000" w:rsidDel="00000000" w:rsidP="00000000" w:rsidRDefault="00000000" w:rsidRPr="00000000" w14:paraId="00000167">
      <w:pPr>
        <w:spacing w:line="240" w:lineRule="auto"/>
        <w:ind w:left="-567" w:right="-283" w:firstLine="0"/>
        <w:jc w:val="both"/>
        <w:rPr>
          <w:sz w:val="24"/>
          <w:szCs w:val="24"/>
        </w:rPr>
      </w:pPr>
      <w:r w:rsidDel="00000000" w:rsidR="00000000" w:rsidRPr="00000000">
        <w:rPr>
          <w:sz w:val="24"/>
          <w:szCs w:val="24"/>
          <w:rtl w:val="0"/>
        </w:rPr>
        <w:t xml:space="preserve">Topic: </w:t>
      </w:r>
      <w:r w:rsidDel="00000000" w:rsidR="00000000" w:rsidRPr="00000000">
        <w:rPr>
          <w:b w:val="0"/>
          <w:sz w:val="24"/>
          <w:szCs w:val="24"/>
          <w:rtl w:val="0"/>
        </w:rPr>
        <w:t xml:space="preserve">Opioid system. Opioid agonists and antagonists. Drug addiction</w:t>
      </w:r>
      <w:r w:rsidDel="00000000" w:rsidR="00000000" w:rsidRPr="00000000">
        <w:rPr>
          <w:sz w:val="24"/>
          <w:szCs w:val="24"/>
          <w:rtl w:val="0"/>
        </w:rPr>
        <w:t xml:space="preserve"> </w:t>
      </w:r>
    </w:p>
    <w:p w:rsidR="00000000" w:rsidDel="00000000" w:rsidP="00000000" w:rsidRDefault="00000000" w:rsidRPr="00000000" w14:paraId="00000168">
      <w:pPr>
        <w:spacing w:line="240" w:lineRule="auto"/>
        <w:ind w:left="-567" w:right="-283" w:firstLine="0"/>
        <w:jc w:val="both"/>
        <w:rPr>
          <w:sz w:val="24"/>
          <w:szCs w:val="24"/>
        </w:rPr>
      </w:pPr>
      <w:r w:rsidDel="00000000" w:rsidR="00000000" w:rsidRPr="00000000">
        <w:rPr>
          <w:sz w:val="24"/>
          <w:szCs w:val="24"/>
          <w:rtl w:val="0"/>
        </w:rPr>
        <w:t xml:space="preserve">Maximum points – 2.5</w:t>
      </w:r>
    </w:p>
    <w:p w:rsidR="00000000" w:rsidDel="00000000" w:rsidP="00000000" w:rsidRDefault="00000000" w:rsidRPr="00000000" w14:paraId="00000169">
      <w:pPr>
        <w:spacing w:line="240" w:lineRule="auto"/>
        <w:ind w:left="-567" w:right="-283" w:firstLine="0"/>
        <w:jc w:val="both"/>
        <w:rPr>
          <w:sz w:val="24"/>
          <w:szCs w:val="24"/>
        </w:rPr>
      </w:pPr>
      <w:r w:rsidDel="00000000" w:rsidR="00000000" w:rsidRPr="00000000">
        <w:rPr>
          <w:sz w:val="24"/>
          <w:szCs w:val="24"/>
          <w:rtl w:val="0"/>
        </w:rPr>
        <w:t xml:space="preserve">Learning Outcomes:</w:t>
      </w:r>
    </w:p>
    <w:p w:rsidR="00000000" w:rsidDel="00000000" w:rsidP="00000000" w:rsidRDefault="00000000" w:rsidRPr="00000000" w14:paraId="0000016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284" w:right="-283"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Explain functions of nociceptive and antinociceptive system.</w:t>
      </w:r>
    </w:p>
    <w:p w:rsidR="00000000" w:rsidDel="00000000" w:rsidP="00000000" w:rsidRDefault="00000000" w:rsidRPr="00000000" w14:paraId="0000016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284" w:right="-283"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Tell about opioid receptors, their agonists and antagonists.</w:t>
      </w:r>
    </w:p>
    <w:p w:rsidR="00000000" w:rsidDel="00000000" w:rsidP="00000000" w:rsidRDefault="00000000" w:rsidRPr="00000000" w14:paraId="0000016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284" w:right="-283"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Give definitions to “abuse”, “addiction”, “tolerance”, “dependence”, withdrawal”</w:t>
      </w:r>
    </w:p>
    <w:p w:rsidR="00000000" w:rsidDel="00000000" w:rsidP="00000000" w:rsidRDefault="00000000" w:rsidRPr="00000000" w14:paraId="0000016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284" w:right="-283"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Compare physical and psychological dependence</w:t>
      </w:r>
    </w:p>
    <w:p w:rsidR="00000000" w:rsidDel="00000000" w:rsidP="00000000" w:rsidRDefault="00000000" w:rsidRPr="00000000" w14:paraId="0000016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40" w:before="0" w:line="240" w:lineRule="auto"/>
        <w:ind w:left="-284" w:right="-283"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Characterize (indications, contraindications, side effects) these drugs: morphine, fentanyl, tramadol, buprenorphine, naloxone.</w:t>
      </w:r>
    </w:p>
    <w:p w:rsidR="00000000" w:rsidDel="00000000" w:rsidP="00000000" w:rsidRDefault="00000000" w:rsidRPr="00000000" w14:paraId="0000016F">
      <w:pPr>
        <w:spacing w:line="240" w:lineRule="auto"/>
        <w:ind w:left="-567" w:right="-283" w:firstLine="0"/>
        <w:jc w:val="both"/>
        <w:rPr>
          <w:sz w:val="24"/>
          <w:szCs w:val="24"/>
        </w:rPr>
      </w:pPr>
      <w:r w:rsidDel="00000000" w:rsidR="00000000" w:rsidRPr="00000000">
        <w:rPr>
          <w:sz w:val="24"/>
          <w:szCs w:val="24"/>
          <w:rtl w:val="0"/>
        </w:rPr>
        <w:t xml:space="preserve">Practical class 16</w:t>
      </w:r>
    </w:p>
    <w:p w:rsidR="00000000" w:rsidDel="00000000" w:rsidP="00000000" w:rsidRDefault="00000000" w:rsidRPr="00000000" w14:paraId="00000170">
      <w:pPr>
        <w:spacing w:line="240" w:lineRule="auto"/>
        <w:ind w:left="-567" w:right="-283" w:firstLine="0"/>
        <w:jc w:val="both"/>
        <w:rPr>
          <w:b w:val="0"/>
          <w:sz w:val="24"/>
          <w:szCs w:val="24"/>
        </w:rPr>
      </w:pPr>
      <w:r w:rsidDel="00000000" w:rsidR="00000000" w:rsidRPr="00000000">
        <w:rPr>
          <w:sz w:val="24"/>
          <w:szCs w:val="24"/>
          <w:rtl w:val="0"/>
        </w:rPr>
        <w:t xml:space="preserve">Topic: </w:t>
      </w:r>
      <w:r w:rsidDel="00000000" w:rsidR="00000000" w:rsidRPr="00000000">
        <w:rPr>
          <w:b w:val="0"/>
          <w:sz w:val="24"/>
          <w:szCs w:val="24"/>
          <w:rtl w:val="0"/>
        </w:rPr>
        <w:t xml:space="preserve">Antibiotics. Principles of antimicrobial therapy. Mechanisms of formation, prevention and overcoming of resistance. Beta-lactams, Macrolides, Tetracyclines, Peptide antibiotics. Aminoglycosides.</w:t>
      </w:r>
    </w:p>
    <w:p w:rsidR="00000000" w:rsidDel="00000000" w:rsidP="00000000" w:rsidRDefault="00000000" w:rsidRPr="00000000" w14:paraId="00000171">
      <w:pPr>
        <w:spacing w:line="240" w:lineRule="auto"/>
        <w:ind w:left="-567" w:right="-283" w:firstLine="0"/>
        <w:jc w:val="both"/>
        <w:rPr>
          <w:sz w:val="24"/>
          <w:szCs w:val="24"/>
        </w:rPr>
      </w:pPr>
      <w:r w:rsidDel="00000000" w:rsidR="00000000" w:rsidRPr="00000000">
        <w:rPr>
          <w:sz w:val="24"/>
          <w:szCs w:val="24"/>
          <w:rtl w:val="0"/>
        </w:rPr>
        <w:t xml:space="preserve">Maximum points – 2.5</w:t>
      </w:r>
    </w:p>
    <w:p w:rsidR="00000000" w:rsidDel="00000000" w:rsidP="00000000" w:rsidRDefault="00000000" w:rsidRPr="00000000" w14:paraId="00000172">
      <w:pPr>
        <w:spacing w:line="240" w:lineRule="auto"/>
        <w:ind w:left="-567" w:right="-283" w:firstLine="0"/>
        <w:jc w:val="both"/>
        <w:rPr>
          <w:sz w:val="24"/>
          <w:szCs w:val="24"/>
        </w:rPr>
      </w:pPr>
      <w:r w:rsidDel="00000000" w:rsidR="00000000" w:rsidRPr="00000000">
        <w:rPr>
          <w:sz w:val="24"/>
          <w:szCs w:val="24"/>
          <w:rtl w:val="0"/>
        </w:rPr>
        <w:t xml:space="preserve">Learning Outcomes:</w:t>
      </w:r>
    </w:p>
    <w:p w:rsidR="00000000" w:rsidDel="00000000" w:rsidP="00000000" w:rsidRDefault="00000000" w:rsidRPr="00000000" w14:paraId="0000017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284" w:right="-283" w:hanging="294"/>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Explain the difference between gram-positive and gram-negative bacteria</w:t>
      </w:r>
    </w:p>
    <w:p w:rsidR="00000000" w:rsidDel="00000000" w:rsidP="00000000" w:rsidRDefault="00000000" w:rsidRPr="00000000" w14:paraId="0000017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284" w:right="-283" w:hanging="294"/>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Define fungi, chlamydia, mycoplasma, viruses.</w:t>
      </w:r>
    </w:p>
    <w:p w:rsidR="00000000" w:rsidDel="00000000" w:rsidP="00000000" w:rsidRDefault="00000000" w:rsidRPr="00000000" w14:paraId="0000017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284" w:right="-283" w:hanging="294"/>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Explain mechanisms of development of resistance</w:t>
      </w:r>
    </w:p>
    <w:p w:rsidR="00000000" w:rsidDel="00000000" w:rsidP="00000000" w:rsidRDefault="00000000" w:rsidRPr="00000000" w14:paraId="0000017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284" w:right="-283" w:hanging="294"/>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List methods of overcoming resistance</w:t>
      </w:r>
    </w:p>
    <w:p w:rsidR="00000000" w:rsidDel="00000000" w:rsidP="00000000" w:rsidRDefault="00000000" w:rsidRPr="00000000" w14:paraId="0000017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284" w:right="-284" w:hanging="294"/>
        <w:jc w:val="both"/>
        <w:rPr>
          <w:rFonts w:ascii="Times New Roman" w:cs="Times New Roman" w:eastAsia="Times New Roman" w:hAnsi="Times New Roman"/>
          <w:b w:val="0"/>
          <w:smallCaps w:val="0"/>
          <w:strike w:val="0"/>
          <w:color w:val="000000"/>
          <w:sz w:val="24"/>
          <w:szCs w:val="24"/>
          <w:highlight w:val="white"/>
          <w:vertAlign w:val="baseline"/>
        </w:rPr>
      </w:pPr>
      <w:bookmarkStart w:colFirst="0" w:colLast="0" w:name="_heading=h.30j0zll" w:id="0"/>
      <w:bookmarkEnd w:id="0"/>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Characterize (indications, contraindications, side effects) this drugs: Penicillin, amoxicillin, oxacillin, cefazolin,</w:t>
        <w:tab/>
        <w:t xml:space="preserve">cefuroxime, ceftriaxone cefepime, Ceftaroline, imipenem, aztreonam, clindamycin, erythromycin, azithromycin, clarithromycin, Streptomycin, gentamicin, doxycycline, Tigecycline, chloramphenicol,</w:t>
      </w:r>
      <w:r w:rsidDel="00000000" w:rsidR="00000000" w:rsidRPr="00000000">
        <w:rPr>
          <w:rFonts w:ascii="Times New Roman" w:cs="Times New Roman" w:eastAsia="Times New Roman" w:hAnsi="Times New Roman"/>
          <w:b w:val="1"/>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vancomycin,</w:t>
      </w:r>
    </w:p>
    <w:p w:rsidR="00000000" w:rsidDel="00000000" w:rsidP="00000000" w:rsidRDefault="00000000" w:rsidRPr="00000000" w14:paraId="00000178">
      <w:pPr>
        <w:spacing w:line="240" w:lineRule="auto"/>
        <w:ind w:left="-567" w:right="-284" w:firstLine="0"/>
        <w:jc w:val="both"/>
        <w:rPr>
          <w:sz w:val="24"/>
          <w:szCs w:val="24"/>
        </w:rPr>
      </w:pPr>
      <w:r w:rsidDel="00000000" w:rsidR="00000000" w:rsidRPr="00000000">
        <w:rPr>
          <w:rtl w:val="0"/>
        </w:rPr>
      </w:r>
    </w:p>
    <w:p w:rsidR="00000000" w:rsidDel="00000000" w:rsidP="00000000" w:rsidRDefault="00000000" w:rsidRPr="00000000" w14:paraId="00000179">
      <w:pPr>
        <w:spacing w:line="240" w:lineRule="auto"/>
        <w:ind w:left="-567" w:right="-284" w:firstLine="0"/>
        <w:jc w:val="both"/>
        <w:rPr>
          <w:sz w:val="24"/>
          <w:szCs w:val="24"/>
        </w:rPr>
      </w:pPr>
      <w:r w:rsidDel="00000000" w:rsidR="00000000" w:rsidRPr="00000000">
        <w:rPr>
          <w:sz w:val="24"/>
          <w:szCs w:val="24"/>
          <w:rtl w:val="0"/>
        </w:rPr>
        <w:t xml:space="preserve">Practical class 17</w:t>
      </w:r>
    </w:p>
    <w:p w:rsidR="00000000" w:rsidDel="00000000" w:rsidP="00000000" w:rsidRDefault="00000000" w:rsidRPr="00000000" w14:paraId="0000017A">
      <w:pPr>
        <w:spacing w:line="240" w:lineRule="auto"/>
        <w:ind w:left="-567" w:right="-284" w:firstLine="0"/>
        <w:jc w:val="both"/>
        <w:rPr>
          <w:sz w:val="24"/>
          <w:szCs w:val="24"/>
        </w:rPr>
      </w:pPr>
      <w:r w:rsidDel="00000000" w:rsidR="00000000" w:rsidRPr="00000000">
        <w:rPr>
          <w:sz w:val="24"/>
          <w:szCs w:val="24"/>
          <w:rtl w:val="0"/>
        </w:rPr>
        <w:t xml:space="preserve">Topic: </w:t>
      </w:r>
      <w:r w:rsidDel="00000000" w:rsidR="00000000" w:rsidRPr="00000000">
        <w:rPr>
          <w:b w:val="0"/>
          <w:sz w:val="24"/>
          <w:szCs w:val="24"/>
          <w:rtl w:val="0"/>
        </w:rPr>
        <w:t xml:space="preserve">Antibiotics. Nitroimidazoles and nitrofurans. fluoroquinolones. Linezolid. Sulfonamides. Trimethoprim.TB.</w:t>
      </w:r>
      <w:r w:rsidDel="00000000" w:rsidR="00000000" w:rsidRPr="00000000">
        <w:rPr>
          <w:rtl w:val="0"/>
        </w:rPr>
      </w:r>
    </w:p>
    <w:p w:rsidR="00000000" w:rsidDel="00000000" w:rsidP="00000000" w:rsidRDefault="00000000" w:rsidRPr="00000000" w14:paraId="0000017B">
      <w:pPr>
        <w:spacing w:line="240" w:lineRule="auto"/>
        <w:ind w:left="-567" w:right="-284" w:firstLine="0"/>
        <w:jc w:val="both"/>
        <w:rPr>
          <w:sz w:val="24"/>
          <w:szCs w:val="24"/>
        </w:rPr>
      </w:pPr>
      <w:r w:rsidDel="00000000" w:rsidR="00000000" w:rsidRPr="00000000">
        <w:rPr>
          <w:sz w:val="24"/>
          <w:szCs w:val="24"/>
          <w:rtl w:val="0"/>
        </w:rPr>
        <w:t xml:space="preserve">Maximum points – 2.5</w:t>
      </w:r>
    </w:p>
    <w:p w:rsidR="00000000" w:rsidDel="00000000" w:rsidP="00000000" w:rsidRDefault="00000000" w:rsidRPr="00000000" w14:paraId="0000017C">
      <w:pPr>
        <w:spacing w:line="240" w:lineRule="auto"/>
        <w:ind w:left="-567" w:right="-284" w:firstLine="0"/>
        <w:jc w:val="both"/>
        <w:rPr>
          <w:sz w:val="24"/>
          <w:szCs w:val="24"/>
        </w:rPr>
      </w:pPr>
      <w:r w:rsidDel="00000000" w:rsidR="00000000" w:rsidRPr="00000000">
        <w:rPr>
          <w:sz w:val="24"/>
          <w:szCs w:val="24"/>
          <w:rtl w:val="0"/>
        </w:rPr>
        <w:t xml:space="preserve">Learning Outcomes:</w:t>
      </w:r>
    </w:p>
    <w:p w:rsidR="00000000" w:rsidDel="00000000" w:rsidP="00000000" w:rsidRDefault="00000000" w:rsidRPr="00000000" w14:paraId="0000017D">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284" w:right="-284"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Explain the difference between antibiotics and synthetic antituberculous drugs</w:t>
      </w:r>
    </w:p>
    <w:p w:rsidR="00000000" w:rsidDel="00000000" w:rsidP="00000000" w:rsidRDefault="00000000" w:rsidRPr="00000000" w14:paraId="0000017E">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284" w:right="-284"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Compare different sulfonamide drugs</w:t>
      </w:r>
    </w:p>
    <w:p w:rsidR="00000000" w:rsidDel="00000000" w:rsidP="00000000" w:rsidRDefault="00000000" w:rsidRPr="00000000" w14:paraId="0000017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284" w:right="-283"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Explain mechanisms of action of combined drugs (trimethoprim)</w:t>
      </w:r>
    </w:p>
    <w:p w:rsidR="00000000" w:rsidDel="00000000" w:rsidP="00000000" w:rsidRDefault="00000000" w:rsidRPr="00000000" w14:paraId="0000018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284" w:right="-283"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Characterize (indications, contraindications, side effects) these drugs: metronidazole, furazolidone, nitroksolin, ciprofloxacin, linezolid, Sulfametoksazol, trimethoprim, isoniazid, pyrazinamide, ethambutol, rifampicin, ethionamide, streptomycin, PASA</w:t>
      </w:r>
    </w:p>
    <w:p w:rsidR="00000000" w:rsidDel="00000000" w:rsidP="00000000" w:rsidRDefault="00000000" w:rsidRPr="00000000" w14:paraId="00000181">
      <w:pPr>
        <w:spacing w:line="240" w:lineRule="auto"/>
        <w:ind w:left="-567" w:right="-283" w:firstLine="0"/>
        <w:jc w:val="both"/>
        <w:rPr>
          <w:sz w:val="24"/>
          <w:szCs w:val="24"/>
        </w:rPr>
      </w:pPr>
      <w:r w:rsidDel="00000000" w:rsidR="00000000" w:rsidRPr="00000000">
        <w:rPr>
          <w:rtl w:val="0"/>
        </w:rPr>
      </w:r>
    </w:p>
    <w:p w:rsidR="00000000" w:rsidDel="00000000" w:rsidP="00000000" w:rsidRDefault="00000000" w:rsidRPr="00000000" w14:paraId="00000182">
      <w:pPr>
        <w:spacing w:line="240" w:lineRule="auto"/>
        <w:ind w:left="-567" w:right="-283" w:firstLine="0"/>
        <w:jc w:val="both"/>
        <w:rPr>
          <w:sz w:val="24"/>
          <w:szCs w:val="24"/>
        </w:rPr>
      </w:pPr>
      <w:r w:rsidDel="00000000" w:rsidR="00000000" w:rsidRPr="00000000">
        <w:rPr>
          <w:sz w:val="24"/>
          <w:szCs w:val="24"/>
          <w:rtl w:val="0"/>
        </w:rPr>
        <w:t xml:space="preserve">Practical class 18</w:t>
      </w:r>
    </w:p>
    <w:p w:rsidR="00000000" w:rsidDel="00000000" w:rsidP="00000000" w:rsidRDefault="00000000" w:rsidRPr="00000000" w14:paraId="00000183">
      <w:pPr>
        <w:spacing w:line="240" w:lineRule="auto"/>
        <w:ind w:left="-567" w:right="-283" w:firstLine="0"/>
        <w:jc w:val="both"/>
        <w:rPr>
          <w:b w:val="0"/>
          <w:sz w:val="24"/>
          <w:szCs w:val="24"/>
        </w:rPr>
      </w:pPr>
      <w:r w:rsidDel="00000000" w:rsidR="00000000" w:rsidRPr="00000000">
        <w:rPr>
          <w:sz w:val="24"/>
          <w:szCs w:val="24"/>
          <w:rtl w:val="0"/>
        </w:rPr>
        <w:t xml:space="preserve">Topic: </w:t>
      </w:r>
      <w:r w:rsidDel="00000000" w:rsidR="00000000" w:rsidRPr="00000000">
        <w:rPr>
          <w:b w:val="0"/>
          <w:sz w:val="24"/>
          <w:szCs w:val="24"/>
          <w:rtl w:val="0"/>
        </w:rPr>
        <w:t xml:space="preserve">Antiviral drugs. Treatment of HIV infection. Antifungals  </w:t>
      </w:r>
    </w:p>
    <w:p w:rsidR="00000000" w:rsidDel="00000000" w:rsidP="00000000" w:rsidRDefault="00000000" w:rsidRPr="00000000" w14:paraId="00000184">
      <w:pPr>
        <w:spacing w:line="240" w:lineRule="auto"/>
        <w:ind w:left="-567" w:right="-283" w:firstLine="0"/>
        <w:jc w:val="both"/>
        <w:rPr>
          <w:sz w:val="24"/>
          <w:szCs w:val="24"/>
        </w:rPr>
      </w:pPr>
      <w:r w:rsidDel="00000000" w:rsidR="00000000" w:rsidRPr="00000000">
        <w:rPr>
          <w:sz w:val="24"/>
          <w:szCs w:val="24"/>
          <w:rtl w:val="0"/>
        </w:rPr>
        <w:t xml:space="preserve">Maximum points – 2.5</w:t>
      </w:r>
    </w:p>
    <w:p w:rsidR="00000000" w:rsidDel="00000000" w:rsidP="00000000" w:rsidRDefault="00000000" w:rsidRPr="00000000" w14:paraId="00000185">
      <w:pPr>
        <w:spacing w:line="240" w:lineRule="auto"/>
        <w:ind w:left="-567" w:right="-283" w:firstLine="0"/>
        <w:jc w:val="both"/>
        <w:rPr>
          <w:sz w:val="24"/>
          <w:szCs w:val="24"/>
        </w:rPr>
      </w:pPr>
      <w:r w:rsidDel="00000000" w:rsidR="00000000" w:rsidRPr="00000000">
        <w:rPr>
          <w:sz w:val="24"/>
          <w:szCs w:val="24"/>
          <w:rtl w:val="0"/>
        </w:rPr>
        <w:t xml:space="preserve">Learning Outcomes:</w:t>
      </w:r>
    </w:p>
    <w:p w:rsidR="00000000" w:rsidDel="00000000" w:rsidP="00000000" w:rsidRDefault="00000000" w:rsidRPr="00000000" w14:paraId="00000186">
      <w:pPr>
        <w:spacing w:line="240" w:lineRule="auto"/>
        <w:ind w:left="-567" w:right="-283" w:firstLine="0"/>
        <w:jc w:val="both"/>
        <w:rPr>
          <w:b w:val="0"/>
          <w:sz w:val="24"/>
          <w:szCs w:val="24"/>
        </w:rPr>
      </w:pPr>
      <w:r w:rsidDel="00000000" w:rsidR="00000000" w:rsidRPr="00000000">
        <w:rPr>
          <w:b w:val="0"/>
          <w:sz w:val="24"/>
          <w:szCs w:val="24"/>
          <w:rtl w:val="0"/>
        </w:rPr>
        <w:t xml:space="preserve">1. Explain mechanisms of action of antiviral drugs.</w:t>
      </w:r>
    </w:p>
    <w:p w:rsidR="00000000" w:rsidDel="00000000" w:rsidP="00000000" w:rsidRDefault="00000000" w:rsidRPr="00000000" w14:paraId="00000187">
      <w:pPr>
        <w:spacing w:line="240" w:lineRule="auto"/>
        <w:ind w:left="-567" w:right="-283" w:firstLine="0"/>
        <w:jc w:val="both"/>
        <w:rPr>
          <w:b w:val="0"/>
          <w:sz w:val="24"/>
          <w:szCs w:val="24"/>
        </w:rPr>
      </w:pPr>
      <w:r w:rsidDel="00000000" w:rsidR="00000000" w:rsidRPr="00000000">
        <w:rPr>
          <w:b w:val="0"/>
          <w:sz w:val="24"/>
          <w:szCs w:val="24"/>
          <w:rtl w:val="0"/>
        </w:rPr>
        <w:t xml:space="preserve">2. Compare the different drugs against HIV.</w:t>
      </w:r>
    </w:p>
    <w:p w:rsidR="00000000" w:rsidDel="00000000" w:rsidP="00000000" w:rsidRDefault="00000000" w:rsidRPr="00000000" w14:paraId="00000188">
      <w:pPr>
        <w:spacing w:line="240" w:lineRule="auto"/>
        <w:ind w:left="-567" w:right="-283" w:firstLine="0"/>
        <w:jc w:val="both"/>
        <w:rPr>
          <w:b w:val="0"/>
          <w:sz w:val="24"/>
          <w:szCs w:val="24"/>
        </w:rPr>
      </w:pPr>
      <w:r w:rsidDel="00000000" w:rsidR="00000000" w:rsidRPr="00000000">
        <w:rPr>
          <w:b w:val="0"/>
          <w:sz w:val="24"/>
          <w:szCs w:val="24"/>
          <w:rtl w:val="0"/>
        </w:rPr>
        <w:t xml:space="preserve">3. Define antifungal for dermatomycosis and systemic mycosis.</w:t>
      </w:r>
    </w:p>
    <w:p w:rsidR="00000000" w:rsidDel="00000000" w:rsidP="00000000" w:rsidRDefault="00000000" w:rsidRPr="00000000" w14:paraId="00000189">
      <w:pPr>
        <w:spacing w:line="240" w:lineRule="auto"/>
        <w:ind w:left="-567" w:right="-283" w:firstLine="0"/>
        <w:jc w:val="both"/>
        <w:rPr>
          <w:b w:val="0"/>
          <w:sz w:val="24"/>
          <w:szCs w:val="24"/>
        </w:rPr>
      </w:pPr>
      <w:r w:rsidDel="00000000" w:rsidR="00000000" w:rsidRPr="00000000">
        <w:rPr>
          <w:b w:val="0"/>
          <w:sz w:val="24"/>
          <w:szCs w:val="24"/>
          <w:rtl w:val="0"/>
        </w:rPr>
        <w:t xml:space="preserve">4. Characterize (indications, contraindications, side effects) these drugs: acyclovir, rimantadine, ribavirin, sofosbuvir, interferons, amphotericin B, ketoconazole, fluconazole, caspofungin</w:t>
      </w:r>
    </w:p>
    <w:p w:rsidR="00000000" w:rsidDel="00000000" w:rsidP="00000000" w:rsidRDefault="00000000" w:rsidRPr="00000000" w14:paraId="0000018A">
      <w:pPr>
        <w:spacing w:line="240" w:lineRule="auto"/>
        <w:ind w:left="-567" w:right="-283" w:firstLine="0"/>
        <w:jc w:val="both"/>
        <w:rPr>
          <w:b w:val="0"/>
          <w:sz w:val="24"/>
          <w:szCs w:val="24"/>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83" w:firstLine="0"/>
        <w:jc w:val="center"/>
        <w:rPr>
          <w:rFonts w:ascii="Times New Roman" w:cs="Times New Roman" w:eastAsia="Times New Roman" w:hAnsi="Times New Roman"/>
          <w:b w:val="1"/>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smallCaps w:val="0"/>
          <w:strike w:val="0"/>
          <w:color w:val="000000"/>
          <w:sz w:val="24"/>
          <w:szCs w:val="24"/>
          <w:highlight w:val="white"/>
          <w:u w:val="none"/>
          <w:vertAlign w:val="baseline"/>
          <w:rtl w:val="0"/>
        </w:rPr>
        <w:t xml:space="preserve">METHODICAL INSTRUCTIONS FOR PRACTICAL CLASSES</w:t>
      </w:r>
    </w:p>
    <w:p w:rsidR="00000000" w:rsidDel="00000000" w:rsidP="00000000" w:rsidRDefault="00000000" w:rsidRPr="00000000" w14:paraId="0000018C">
      <w:pPr>
        <w:tabs>
          <w:tab w:val="left" w:leader="none" w:pos="1260"/>
        </w:tabs>
        <w:spacing w:line="240" w:lineRule="auto"/>
        <w:ind w:left="-567" w:right="-283" w:firstLine="709"/>
        <w:jc w:val="both"/>
        <w:rPr>
          <w:sz w:val="24"/>
          <w:szCs w:val="24"/>
        </w:rPr>
      </w:pPr>
      <w:r w:rsidDel="00000000" w:rsidR="00000000" w:rsidRPr="00000000">
        <w:rPr>
          <w:rtl w:val="0"/>
        </w:rPr>
      </w:r>
    </w:p>
    <w:p w:rsidR="00000000" w:rsidDel="00000000" w:rsidP="00000000" w:rsidRDefault="00000000" w:rsidRPr="00000000" w14:paraId="0000018D">
      <w:pPr>
        <w:tabs>
          <w:tab w:val="left" w:leader="none" w:pos="1260"/>
        </w:tabs>
        <w:spacing w:line="240" w:lineRule="auto"/>
        <w:ind w:left="-567" w:right="-283" w:firstLine="0"/>
        <w:jc w:val="both"/>
        <w:rPr>
          <w:sz w:val="24"/>
          <w:szCs w:val="24"/>
        </w:rPr>
      </w:pPr>
      <w:r w:rsidDel="00000000" w:rsidR="00000000" w:rsidRPr="00000000">
        <w:rPr>
          <w:sz w:val="24"/>
          <w:szCs w:val="24"/>
          <w:rtl w:val="0"/>
        </w:rPr>
        <w:t xml:space="preserve">Aim: </w:t>
      </w:r>
      <w:r w:rsidDel="00000000" w:rsidR="00000000" w:rsidRPr="00000000">
        <w:rPr>
          <w:b w:val="0"/>
          <w:sz w:val="24"/>
          <w:szCs w:val="24"/>
          <w:rtl w:val="0"/>
        </w:rPr>
        <w:t xml:space="preserve">This course is an introduction to pharmacology based on evidence-based medicine and placebo-controlled clinical trials. The course gives students a basic understanding of modern pharmacology and gives a broad overview of the relationship between the basic concepts in general biology (including cell transport, biochemistry and metabolism) and the drugs that affect them. The principles and mechanisms of the action of drugs in a clinical context, as well as at the cellular level are considered, then this knowledge is integrated into a single system. The concepts of anatomy, molecular biology and physiology are illustrated by medical examples to engage students in analytical thinking and to stimulate independent as well as joint work on educational material.</w:t>
      </w:r>
      <w:r w:rsidDel="00000000" w:rsidR="00000000" w:rsidRPr="00000000">
        <w:rPr>
          <w:sz w:val="24"/>
          <w:szCs w:val="24"/>
          <w:rtl w:val="0"/>
        </w:rPr>
        <w:t xml:space="preserve"> </w:t>
      </w:r>
    </w:p>
    <w:p w:rsidR="00000000" w:rsidDel="00000000" w:rsidP="00000000" w:rsidRDefault="00000000" w:rsidRPr="00000000" w14:paraId="0000018E">
      <w:pPr>
        <w:tabs>
          <w:tab w:val="left" w:leader="none" w:pos="1260"/>
        </w:tabs>
        <w:spacing w:line="240" w:lineRule="auto"/>
        <w:ind w:left="-567" w:right="-283" w:firstLine="709"/>
        <w:jc w:val="both"/>
        <w:rPr>
          <w:sz w:val="24"/>
          <w:szCs w:val="24"/>
        </w:rPr>
      </w:pPr>
      <w:r w:rsidDel="00000000" w:rsidR="00000000" w:rsidRPr="00000000">
        <w:rPr>
          <w:rtl w:val="0"/>
        </w:rPr>
      </w:r>
    </w:p>
    <w:p w:rsidR="00000000" w:rsidDel="00000000" w:rsidP="00000000" w:rsidRDefault="00000000" w:rsidRPr="00000000" w14:paraId="0000018F">
      <w:pPr>
        <w:tabs>
          <w:tab w:val="left" w:leader="none" w:pos="1260"/>
        </w:tabs>
        <w:spacing w:line="240" w:lineRule="auto"/>
        <w:ind w:left="-567" w:right="-284" w:firstLine="0"/>
        <w:jc w:val="both"/>
        <w:rPr>
          <w:sz w:val="24"/>
          <w:szCs w:val="24"/>
        </w:rPr>
      </w:pPr>
      <w:r w:rsidDel="00000000" w:rsidR="00000000" w:rsidRPr="00000000">
        <w:rPr>
          <w:sz w:val="24"/>
          <w:szCs w:val="24"/>
          <w:rtl w:val="0"/>
        </w:rPr>
        <w:t xml:space="preserve">Learning outcomes: </w:t>
      </w:r>
    </w:p>
    <w:p w:rsidR="00000000" w:rsidDel="00000000" w:rsidP="00000000" w:rsidRDefault="00000000" w:rsidRPr="00000000" w14:paraId="0000019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459"/>
        </w:tabs>
        <w:spacing w:after="0" w:before="0" w:line="240" w:lineRule="auto"/>
        <w:ind w:left="-284" w:right="-284" w:hanging="360.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Discuss the principles of modern pharmacology based on the current achievements of science;</w:t>
      </w:r>
    </w:p>
    <w:p w:rsidR="00000000" w:rsidDel="00000000" w:rsidP="00000000" w:rsidRDefault="00000000" w:rsidRPr="00000000" w14:paraId="00000191">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459"/>
        </w:tabs>
        <w:spacing w:after="0" w:before="0" w:line="240" w:lineRule="auto"/>
        <w:ind w:left="-284" w:right="-284" w:hanging="360.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write a prescription for a drug;</w:t>
      </w:r>
    </w:p>
    <w:p w:rsidR="00000000" w:rsidDel="00000000" w:rsidP="00000000" w:rsidRDefault="00000000" w:rsidRPr="00000000" w14:paraId="0000019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459"/>
        </w:tabs>
        <w:spacing w:after="0" w:before="0" w:line="240" w:lineRule="auto"/>
        <w:ind w:left="-284" w:right="-284" w:hanging="360.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apply the principles of pharmacokinetics in the work (absorption, distribution, biotransformation and excretion of drugs;</w:t>
      </w:r>
    </w:p>
    <w:p w:rsidR="00000000" w:rsidDel="00000000" w:rsidP="00000000" w:rsidRDefault="00000000" w:rsidRPr="00000000" w14:paraId="0000019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459"/>
        </w:tabs>
        <w:spacing w:after="0" w:before="0" w:line="240" w:lineRule="auto"/>
        <w:ind w:left="-284" w:right="-283" w:hanging="360.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apply the principles of pharmacodynamics (mechanisms of action of drugs at the molecular level);</w:t>
      </w:r>
    </w:p>
    <w:p w:rsidR="00000000" w:rsidDel="00000000" w:rsidP="00000000" w:rsidRDefault="00000000" w:rsidRPr="00000000" w14:paraId="00000194">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459"/>
        </w:tabs>
        <w:spacing w:after="0" w:before="0" w:line="240" w:lineRule="auto"/>
        <w:ind w:left="-284" w:right="-283" w:hanging="360.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list about the main groups of drugs, their mechanisms of action, indications and contraindications for their use.</w:t>
      </w:r>
    </w:p>
    <w:p w:rsidR="00000000" w:rsidDel="00000000" w:rsidP="00000000" w:rsidRDefault="00000000" w:rsidRPr="00000000" w14:paraId="00000195">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459"/>
        </w:tabs>
        <w:spacing w:after="0" w:before="0" w:line="240" w:lineRule="auto"/>
        <w:ind w:left="-284" w:right="-283" w:hanging="360.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describe of unwanted and adverse drug reactions,</w:t>
      </w:r>
    </w:p>
    <w:p w:rsidR="00000000" w:rsidDel="00000000" w:rsidP="00000000" w:rsidRDefault="00000000" w:rsidRPr="00000000" w14:paraId="00000196">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459"/>
        </w:tabs>
        <w:spacing w:after="0" w:before="0" w:line="240" w:lineRule="auto"/>
        <w:ind w:left="-284" w:right="-283" w:hanging="360.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use the principles of evidence-based pharmacology and evidence-based medicine, justify the use of a drug from the perspective of evidence-based medicine;</w:t>
      </w:r>
    </w:p>
    <w:p w:rsidR="00000000" w:rsidDel="00000000" w:rsidP="00000000" w:rsidRDefault="00000000" w:rsidRPr="00000000" w14:paraId="0000019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459"/>
        </w:tabs>
        <w:spacing w:after="0" w:before="0" w:line="240" w:lineRule="auto"/>
        <w:ind w:left="-284" w:right="-283" w:hanging="360.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apply the basics of medical international terminology, from the field of pharmacology;</w:t>
      </w:r>
    </w:p>
    <w:p w:rsidR="00000000" w:rsidDel="00000000" w:rsidP="00000000" w:rsidRDefault="00000000" w:rsidRPr="00000000" w14:paraId="0000019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459"/>
        </w:tabs>
        <w:spacing w:after="0" w:before="0" w:line="240" w:lineRule="auto"/>
        <w:ind w:left="-284" w:right="-283" w:hanging="360.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integrate knowledge of anatomy, physiology and biochemistry to explain the mechanisms of action of drugs;</w:t>
      </w:r>
    </w:p>
    <w:p w:rsidR="00000000" w:rsidDel="00000000" w:rsidP="00000000" w:rsidRDefault="00000000" w:rsidRPr="00000000" w14:paraId="0000019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459"/>
        </w:tabs>
        <w:spacing w:after="240" w:before="0" w:line="240" w:lineRule="auto"/>
        <w:ind w:left="-284" w:right="-283" w:hanging="360.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independently find, analyze and summarize educational and scientific information in relation to situations related to the course content;</w:t>
      </w:r>
    </w:p>
    <w:p w:rsidR="00000000" w:rsidDel="00000000" w:rsidP="00000000" w:rsidRDefault="00000000" w:rsidRPr="00000000" w14:paraId="0000019A">
      <w:pPr>
        <w:tabs>
          <w:tab w:val="left" w:leader="none" w:pos="1260"/>
        </w:tabs>
        <w:spacing w:line="240" w:lineRule="auto"/>
        <w:ind w:left="-567" w:right="-283" w:firstLine="709"/>
        <w:jc w:val="both"/>
        <w:rPr>
          <w:sz w:val="24"/>
          <w:szCs w:val="24"/>
        </w:rPr>
      </w:pPr>
      <w:r w:rsidDel="00000000" w:rsidR="00000000" w:rsidRPr="00000000">
        <w:rPr>
          <w:rtl w:val="0"/>
        </w:rPr>
      </w:r>
    </w:p>
    <w:p w:rsidR="00000000" w:rsidDel="00000000" w:rsidP="00000000" w:rsidRDefault="00000000" w:rsidRPr="00000000" w14:paraId="0000019B">
      <w:pPr>
        <w:tabs>
          <w:tab w:val="left" w:leader="none" w:pos="1260"/>
        </w:tabs>
        <w:spacing w:line="240" w:lineRule="auto"/>
        <w:ind w:left="-567" w:right="-283" w:firstLine="0"/>
        <w:jc w:val="both"/>
        <w:rPr>
          <w:sz w:val="24"/>
          <w:szCs w:val="24"/>
        </w:rPr>
      </w:pPr>
      <w:r w:rsidDel="00000000" w:rsidR="00000000" w:rsidRPr="00000000">
        <w:rPr>
          <w:sz w:val="24"/>
          <w:szCs w:val="24"/>
          <w:rtl w:val="0"/>
        </w:rPr>
        <w:t xml:space="preserve">Work schedule</w:t>
      </w:r>
    </w:p>
    <w:p w:rsidR="00000000" w:rsidDel="00000000" w:rsidP="00000000" w:rsidRDefault="00000000" w:rsidRPr="00000000" w14:paraId="0000019C">
      <w:pPr>
        <w:tabs>
          <w:tab w:val="left" w:leader="none" w:pos="1260"/>
        </w:tabs>
        <w:spacing w:line="240" w:lineRule="auto"/>
        <w:ind w:left="-567" w:right="-283" w:firstLine="0"/>
        <w:jc w:val="both"/>
        <w:rPr>
          <w:b w:val="0"/>
          <w:sz w:val="24"/>
          <w:szCs w:val="24"/>
        </w:rPr>
      </w:pPr>
      <w:r w:rsidDel="00000000" w:rsidR="00000000" w:rsidRPr="00000000">
        <w:rPr>
          <w:b w:val="0"/>
          <w:sz w:val="24"/>
          <w:szCs w:val="24"/>
          <w:rtl w:val="0"/>
        </w:rPr>
        <w:t xml:space="preserve">1. Familiarize yourself with the basic and additional literature, use textbooks, the syllabus and present directions, Internet resources to prepare for seminars. </w:t>
      </w:r>
    </w:p>
    <w:p w:rsidR="00000000" w:rsidDel="00000000" w:rsidP="00000000" w:rsidRDefault="00000000" w:rsidRPr="00000000" w14:paraId="0000019D">
      <w:pPr>
        <w:tabs>
          <w:tab w:val="left" w:leader="none" w:pos="1260"/>
        </w:tabs>
        <w:spacing w:line="240" w:lineRule="auto"/>
        <w:ind w:left="-567" w:right="-283" w:firstLine="0"/>
        <w:jc w:val="both"/>
        <w:rPr>
          <w:b w:val="0"/>
          <w:sz w:val="24"/>
          <w:szCs w:val="24"/>
        </w:rPr>
      </w:pPr>
      <w:r w:rsidDel="00000000" w:rsidR="00000000" w:rsidRPr="00000000">
        <w:rPr>
          <w:b w:val="0"/>
          <w:sz w:val="24"/>
          <w:szCs w:val="24"/>
          <w:rtl w:val="0"/>
        </w:rPr>
        <w:t xml:space="preserve">2. Be prepared for class and participate actively on case-discussion and problem solving group activities. </w:t>
      </w:r>
    </w:p>
    <w:p w:rsidR="00000000" w:rsidDel="00000000" w:rsidP="00000000" w:rsidRDefault="00000000" w:rsidRPr="00000000" w14:paraId="0000019E">
      <w:pPr>
        <w:tabs>
          <w:tab w:val="left" w:leader="none" w:pos="1260"/>
        </w:tabs>
        <w:spacing w:line="240" w:lineRule="auto"/>
        <w:ind w:left="-567" w:right="-283" w:firstLine="0"/>
        <w:jc w:val="both"/>
        <w:rPr>
          <w:b w:val="0"/>
          <w:sz w:val="24"/>
          <w:szCs w:val="24"/>
        </w:rPr>
      </w:pPr>
      <w:r w:rsidDel="00000000" w:rsidR="00000000" w:rsidRPr="00000000">
        <w:rPr>
          <w:b w:val="0"/>
          <w:sz w:val="24"/>
          <w:szCs w:val="24"/>
          <w:rtl w:val="0"/>
        </w:rPr>
        <w:t xml:space="preserve">3. Use the examples (in this number cases and your own experience studied before) for illustration of theoretic material. </w:t>
      </w:r>
    </w:p>
    <w:p w:rsidR="00000000" w:rsidDel="00000000" w:rsidP="00000000" w:rsidRDefault="00000000" w:rsidRPr="00000000" w14:paraId="0000019F">
      <w:pPr>
        <w:tabs>
          <w:tab w:val="left" w:leader="none" w:pos="1260"/>
        </w:tabs>
        <w:spacing w:line="240" w:lineRule="auto"/>
        <w:ind w:left="-567" w:right="-283" w:firstLine="0"/>
        <w:jc w:val="both"/>
        <w:rPr>
          <w:b w:val="0"/>
          <w:sz w:val="24"/>
          <w:szCs w:val="24"/>
        </w:rPr>
      </w:pPr>
      <w:r w:rsidDel="00000000" w:rsidR="00000000" w:rsidRPr="00000000">
        <w:rPr>
          <w:b w:val="0"/>
          <w:sz w:val="24"/>
          <w:szCs w:val="24"/>
          <w:rtl w:val="0"/>
        </w:rPr>
        <w:t xml:space="preserve">4. Use different tools for studying, discussion and visualisation of thoughts - drawing, mind maps, 3d-modelling.</w:t>
      </w:r>
    </w:p>
    <w:p w:rsidR="00000000" w:rsidDel="00000000" w:rsidP="00000000" w:rsidRDefault="00000000" w:rsidRPr="00000000" w14:paraId="000001A0">
      <w:pPr>
        <w:spacing w:line="240" w:lineRule="auto"/>
        <w:ind w:left="-567" w:right="-283" w:firstLine="0"/>
        <w:jc w:val="both"/>
        <w:rPr>
          <w:b w:val="0"/>
          <w:sz w:val="24"/>
          <w:szCs w:val="24"/>
        </w:rPr>
      </w:pPr>
      <w:r w:rsidDel="00000000" w:rsidR="00000000" w:rsidRPr="00000000">
        <w:rPr>
          <w:b w:val="0"/>
          <w:sz w:val="24"/>
          <w:szCs w:val="24"/>
          <w:rtl w:val="0"/>
        </w:rPr>
        <w:t xml:space="preserve">5. Use the group work with cases for the development of teamwork skills, communication, problem solving and self-studying. </w:t>
      </w:r>
    </w:p>
    <w:p w:rsidR="00000000" w:rsidDel="00000000" w:rsidP="00000000" w:rsidRDefault="00000000" w:rsidRPr="00000000" w14:paraId="000001A1">
      <w:pPr>
        <w:spacing w:line="240" w:lineRule="auto"/>
        <w:ind w:left="-567" w:right="-283" w:firstLine="0"/>
        <w:jc w:val="both"/>
        <w:rPr>
          <w:b w:val="0"/>
          <w:sz w:val="24"/>
          <w:szCs w:val="24"/>
        </w:rPr>
      </w:pPr>
      <w:r w:rsidDel="00000000" w:rsidR="00000000" w:rsidRPr="00000000">
        <w:rPr>
          <w:rtl w:val="0"/>
        </w:rPr>
      </w:r>
    </w:p>
    <w:p w:rsidR="00000000" w:rsidDel="00000000" w:rsidP="00000000" w:rsidRDefault="00000000" w:rsidRPr="00000000" w14:paraId="000001A2">
      <w:pPr>
        <w:widowControl w:val="0"/>
        <w:pBdr>
          <w:top w:space="0" w:sz="0" w:val="nil"/>
          <w:left w:space="0" w:sz="0" w:val="nil"/>
          <w:bottom w:space="0" w:sz="0" w:val="nil"/>
          <w:right w:space="0" w:sz="0" w:val="nil"/>
          <w:between w:space="0" w:sz="0" w:val="nil"/>
        </w:pBdr>
        <w:spacing w:line="240" w:lineRule="auto"/>
        <w:ind w:left="-284" w:right="458" w:firstLine="0"/>
        <w:jc w:val="center"/>
        <w:rPr>
          <w:color w:val="000000"/>
          <w:sz w:val="24"/>
          <w:szCs w:val="24"/>
        </w:rPr>
      </w:pPr>
      <w:r w:rsidDel="00000000" w:rsidR="00000000" w:rsidRPr="00000000">
        <w:rPr>
          <w:rtl w:val="0"/>
        </w:rPr>
      </w:r>
    </w:p>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spacing w:line="240" w:lineRule="auto"/>
        <w:ind w:left="-284" w:right="458" w:firstLine="0"/>
        <w:jc w:val="center"/>
        <w:rPr>
          <w:b w:val="0"/>
          <w:color w:val="000000"/>
          <w:sz w:val="24"/>
          <w:szCs w:val="24"/>
        </w:rPr>
      </w:pPr>
      <w:r w:rsidDel="00000000" w:rsidR="00000000" w:rsidRPr="00000000">
        <w:rPr>
          <w:color w:val="000000"/>
          <w:sz w:val="24"/>
          <w:szCs w:val="24"/>
          <w:rtl w:val="0"/>
        </w:rPr>
        <w:t xml:space="preserve">Scale of response quality</w:t>
      </w:r>
      <w:r w:rsidDel="00000000" w:rsidR="00000000" w:rsidRPr="00000000">
        <w:rPr>
          <w:rtl w:val="0"/>
        </w:rPr>
      </w:r>
    </w:p>
    <w:p w:rsidR="00000000" w:rsidDel="00000000" w:rsidP="00000000" w:rsidRDefault="00000000" w:rsidRPr="00000000" w14:paraId="000001A4">
      <w:pPr>
        <w:spacing w:line="240" w:lineRule="auto"/>
        <w:ind w:left="-567" w:right="-283" w:firstLine="0"/>
        <w:jc w:val="both"/>
        <w:rPr>
          <w:b w:val="0"/>
          <w:sz w:val="24"/>
          <w:szCs w:val="24"/>
        </w:rPr>
      </w:pPr>
      <w:r w:rsidDel="00000000" w:rsidR="00000000" w:rsidRPr="00000000">
        <w:rPr>
          <w:rtl w:val="0"/>
        </w:rPr>
      </w:r>
    </w:p>
    <w:tbl>
      <w:tblPr>
        <w:tblStyle w:val="Table1"/>
        <w:tblW w:w="10206.0" w:type="dxa"/>
        <w:jc w:val="left"/>
        <w:tblInd w:w="-67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0"/>
        <w:gridCol w:w="7281"/>
        <w:gridCol w:w="1545"/>
        <w:tblGridChange w:id="0">
          <w:tblGrid>
            <w:gridCol w:w="1380"/>
            <w:gridCol w:w="7281"/>
            <w:gridCol w:w="1545"/>
          </w:tblGrid>
        </w:tblGridChange>
      </w:tblGrid>
      <w:tr>
        <w:trPr>
          <w:cantSplit w:val="0"/>
          <w:trHeight w:val="6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spacing w:line="240" w:lineRule="auto"/>
              <w:jc w:val="both"/>
              <w:rPr>
                <w:b w:val="0"/>
                <w:color w:val="000000"/>
                <w:sz w:val="24"/>
                <w:szCs w:val="24"/>
              </w:rPr>
            </w:pPr>
            <w:r w:rsidDel="00000000" w:rsidR="00000000" w:rsidRPr="00000000">
              <w:rPr>
                <w:color w:val="000000"/>
                <w:sz w:val="24"/>
                <w:szCs w:val="24"/>
                <w:rtl w:val="0"/>
              </w:rPr>
              <w:t xml:space="preserve">Evaluation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spacing w:line="240" w:lineRule="auto"/>
              <w:ind w:right="458"/>
              <w:jc w:val="center"/>
              <w:rPr>
                <w:b w:val="0"/>
                <w:color w:val="000000"/>
                <w:sz w:val="24"/>
                <w:szCs w:val="24"/>
              </w:rPr>
            </w:pPr>
            <w:r w:rsidDel="00000000" w:rsidR="00000000" w:rsidRPr="00000000">
              <w:rPr>
                <w:color w:val="000000"/>
                <w:sz w:val="24"/>
                <w:szCs w:val="24"/>
                <w:rtl w:val="0"/>
              </w:rPr>
              <w:t xml:space="preserve">Criteria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spacing w:line="240" w:lineRule="auto"/>
              <w:jc w:val="center"/>
              <w:rPr>
                <w:b w:val="0"/>
                <w:color w:val="000000"/>
                <w:sz w:val="24"/>
                <w:szCs w:val="24"/>
              </w:rPr>
            </w:pPr>
            <w:r w:rsidDel="00000000" w:rsidR="00000000" w:rsidRPr="00000000">
              <w:rPr>
                <w:color w:val="000000"/>
                <w:sz w:val="24"/>
                <w:szCs w:val="24"/>
                <w:rtl w:val="0"/>
              </w:rPr>
              <w:t xml:space="preserve">Scale,</w:t>
            </w:r>
            <w:r w:rsidDel="00000000" w:rsidR="00000000" w:rsidRPr="00000000">
              <w:rPr>
                <w:rtl w:val="0"/>
              </w:rPr>
            </w:r>
          </w:p>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spacing w:line="240" w:lineRule="auto"/>
              <w:ind w:left="25" w:right="41" w:firstLine="0"/>
              <w:jc w:val="center"/>
              <w:rPr>
                <w:b w:val="0"/>
                <w:color w:val="000000"/>
                <w:sz w:val="24"/>
                <w:szCs w:val="24"/>
              </w:rPr>
            </w:pPr>
            <w:r w:rsidDel="00000000" w:rsidR="00000000" w:rsidRPr="00000000">
              <w:rPr>
                <w:color w:val="000000"/>
                <w:sz w:val="24"/>
                <w:szCs w:val="24"/>
                <w:rtl w:val="0"/>
              </w:rPr>
              <w:t xml:space="preserve">points</w:t>
            </w:r>
            <w:r w:rsidDel="00000000" w:rsidR="00000000" w:rsidRPr="00000000">
              <w:rPr>
                <w:rtl w:val="0"/>
              </w:rPr>
            </w:r>
          </w:p>
        </w:tc>
      </w:tr>
      <w:tr>
        <w:trPr>
          <w:cantSplit w:val="0"/>
          <w:trHeight w:val="16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spacing w:line="240" w:lineRule="auto"/>
              <w:ind w:left="38" w:right="7" w:firstLine="0"/>
              <w:jc w:val="center"/>
              <w:rPr>
                <w:b w:val="0"/>
                <w:color w:val="000000"/>
                <w:sz w:val="24"/>
                <w:szCs w:val="24"/>
              </w:rPr>
            </w:pPr>
            <w:r w:rsidDel="00000000" w:rsidR="00000000" w:rsidRPr="00000000">
              <w:rPr>
                <w:b w:val="0"/>
                <w:color w:val="000000"/>
                <w:sz w:val="24"/>
                <w:szCs w:val="24"/>
                <w:rtl w:val="0"/>
              </w:rPr>
              <w:t xml:space="preserve">Excellent</w:t>
            </w:r>
          </w:p>
        </w:tc>
        <w:tc>
          <w:tcPr>
            <w:shd w:fill="auto" w:val="clear"/>
            <w:tcMar>
              <w:top w:w="100.0" w:type="dxa"/>
              <w:left w:w="100.0" w:type="dxa"/>
              <w:bottom w:w="100.0" w:type="dxa"/>
              <w:right w:w="100.0" w:type="dxa"/>
            </w:tcMar>
          </w:tcPr>
          <w:p w:rsidR="00000000" w:rsidDel="00000000" w:rsidP="00000000" w:rsidRDefault="00000000" w:rsidRPr="00000000" w14:paraId="000001AA">
            <w:pPr>
              <w:widowControl w:val="0"/>
              <w:pBdr>
                <w:top w:space="0" w:sz="0" w:val="nil"/>
                <w:left w:space="0" w:sz="0" w:val="nil"/>
                <w:bottom w:space="0" w:sz="0" w:val="nil"/>
                <w:right w:space="0" w:sz="0" w:val="nil"/>
                <w:between w:space="0" w:sz="0" w:val="nil"/>
              </w:pBdr>
              <w:spacing w:line="240" w:lineRule="auto"/>
              <w:ind w:left="76" w:right="58" w:firstLine="0"/>
              <w:jc w:val="both"/>
              <w:rPr>
                <w:b w:val="0"/>
                <w:color w:val="000000"/>
                <w:sz w:val="24"/>
                <w:szCs w:val="24"/>
              </w:rPr>
            </w:pPr>
            <w:r w:rsidDel="00000000" w:rsidR="00000000" w:rsidRPr="00000000">
              <w:rPr>
                <w:b w:val="0"/>
                <w:color w:val="000000"/>
                <w:sz w:val="24"/>
                <w:szCs w:val="24"/>
                <w:rtl w:val="0"/>
              </w:rPr>
              <w:t xml:space="preserve">1. All key aspects included and presented logically; </w:t>
            </w:r>
          </w:p>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spacing w:line="240" w:lineRule="auto"/>
              <w:ind w:left="76" w:right="58" w:firstLine="0"/>
              <w:jc w:val="both"/>
              <w:rPr>
                <w:b w:val="0"/>
                <w:color w:val="000000"/>
                <w:sz w:val="24"/>
                <w:szCs w:val="24"/>
              </w:rPr>
            </w:pPr>
            <w:r w:rsidDel="00000000" w:rsidR="00000000" w:rsidRPr="00000000">
              <w:rPr>
                <w:b w:val="0"/>
                <w:color w:val="000000"/>
                <w:sz w:val="24"/>
                <w:szCs w:val="24"/>
                <w:rtl w:val="0"/>
              </w:rPr>
              <w:t xml:space="preserve">2. High accuracy (relevance, without redundancy) and consistent focus on question; </w:t>
            </w:r>
          </w:p>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spacing w:line="240" w:lineRule="auto"/>
              <w:ind w:left="76" w:right="58" w:firstLine="0"/>
              <w:jc w:val="both"/>
              <w:rPr>
                <w:b w:val="0"/>
                <w:color w:val="000000"/>
                <w:sz w:val="24"/>
                <w:szCs w:val="24"/>
              </w:rPr>
            </w:pPr>
            <w:r w:rsidDel="00000000" w:rsidR="00000000" w:rsidRPr="00000000">
              <w:rPr>
                <w:b w:val="0"/>
                <w:color w:val="000000"/>
                <w:sz w:val="24"/>
                <w:szCs w:val="24"/>
                <w:rtl w:val="0"/>
              </w:rPr>
              <w:t xml:space="preserve">3. Excellent integration of theoretical issues; </w:t>
            </w:r>
          </w:p>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spacing w:line="240" w:lineRule="auto"/>
              <w:ind w:left="76" w:right="58" w:firstLine="0"/>
              <w:jc w:val="both"/>
              <w:rPr>
                <w:b w:val="0"/>
                <w:color w:val="000000"/>
                <w:sz w:val="24"/>
                <w:szCs w:val="24"/>
              </w:rPr>
            </w:pPr>
            <w:r w:rsidDel="00000000" w:rsidR="00000000" w:rsidRPr="00000000">
              <w:rPr>
                <w:b w:val="0"/>
                <w:color w:val="000000"/>
                <w:sz w:val="24"/>
                <w:szCs w:val="24"/>
                <w:rtl w:val="0"/>
              </w:rPr>
              <w:t xml:space="preserve">4. Provision of relevant examples;</w:t>
            </w:r>
          </w:p>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spacing w:line="240" w:lineRule="auto"/>
              <w:ind w:left="76" w:right="58" w:firstLine="0"/>
              <w:jc w:val="both"/>
              <w:rPr>
                <w:b w:val="0"/>
                <w:color w:val="000000"/>
                <w:sz w:val="24"/>
                <w:szCs w:val="24"/>
              </w:rPr>
            </w:pPr>
            <w:r w:rsidDel="00000000" w:rsidR="00000000" w:rsidRPr="00000000">
              <w:rPr>
                <w:b w:val="0"/>
                <w:color w:val="000000"/>
                <w:sz w:val="24"/>
                <w:szCs w:val="24"/>
                <w:rtl w:val="0"/>
              </w:rPr>
              <w:t xml:space="preserve">5. In-depth analysis and theoretical justification of given problem (if applicable), all key aspects identified and interpreted;</w:t>
            </w:r>
          </w:p>
          <w:p w:rsidR="00000000" w:rsidDel="00000000" w:rsidP="00000000" w:rsidRDefault="00000000" w:rsidRPr="00000000" w14:paraId="000001AF">
            <w:pPr>
              <w:widowControl w:val="0"/>
              <w:pBdr>
                <w:top w:space="0" w:sz="0" w:val="nil"/>
                <w:left w:space="0" w:sz="0" w:val="nil"/>
                <w:bottom w:space="0" w:sz="0" w:val="nil"/>
                <w:right w:space="0" w:sz="0" w:val="nil"/>
                <w:between w:space="0" w:sz="0" w:val="nil"/>
              </w:pBdr>
              <w:spacing w:line="240" w:lineRule="auto"/>
              <w:ind w:left="76" w:right="58" w:firstLine="0"/>
              <w:jc w:val="both"/>
              <w:rPr>
                <w:b w:val="0"/>
                <w:color w:val="000000"/>
                <w:sz w:val="24"/>
                <w:szCs w:val="24"/>
              </w:rPr>
            </w:pPr>
            <w:r w:rsidDel="00000000" w:rsidR="00000000" w:rsidRPr="00000000">
              <w:rPr>
                <w:b w:val="0"/>
                <w:color w:val="000000"/>
                <w:sz w:val="24"/>
                <w:szCs w:val="24"/>
                <w:rtl w:val="0"/>
              </w:rPr>
              <w:t xml:space="preserve">6. Fluency in use of professional terminology</w:t>
            </w:r>
          </w:p>
        </w:tc>
        <w:tc>
          <w:tcPr>
            <w:shd w:fill="auto" w:val="clear"/>
            <w:tcMar>
              <w:top w:w="100.0" w:type="dxa"/>
              <w:left w:w="100.0" w:type="dxa"/>
              <w:bottom w:w="100.0" w:type="dxa"/>
              <w:right w:w="100.0" w:type="dxa"/>
            </w:tcMar>
          </w:tcPr>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spacing w:line="240" w:lineRule="auto"/>
              <w:ind w:left="25" w:right="-101" w:firstLine="0"/>
              <w:jc w:val="center"/>
              <w:rPr>
                <w:b w:val="0"/>
                <w:color w:val="000000"/>
                <w:sz w:val="24"/>
                <w:szCs w:val="24"/>
              </w:rPr>
            </w:pPr>
            <w:r w:rsidDel="00000000" w:rsidR="00000000" w:rsidRPr="00000000">
              <w:rPr>
                <w:b w:val="0"/>
                <w:color w:val="000000"/>
                <w:sz w:val="24"/>
                <w:szCs w:val="24"/>
                <w:rtl w:val="0"/>
              </w:rPr>
              <w:t xml:space="preserve">90 - 100</w:t>
            </w:r>
          </w:p>
        </w:tc>
      </w:tr>
      <w:tr>
        <w:trPr>
          <w:cantSplit w:val="0"/>
          <w:trHeight w:val="16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spacing w:line="240" w:lineRule="auto"/>
              <w:ind w:left="38" w:right="7" w:firstLine="0"/>
              <w:jc w:val="center"/>
              <w:rPr>
                <w:b w:val="0"/>
                <w:color w:val="000000"/>
                <w:sz w:val="24"/>
                <w:szCs w:val="24"/>
              </w:rPr>
            </w:pPr>
            <w:r w:rsidDel="00000000" w:rsidR="00000000" w:rsidRPr="00000000">
              <w:rPr>
                <w:b w:val="0"/>
                <w:color w:val="000000"/>
                <w:sz w:val="24"/>
                <w:szCs w:val="24"/>
                <w:rtl w:val="0"/>
              </w:rPr>
              <w:t xml:space="preserve">Good</w:t>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spacing w:line="240" w:lineRule="auto"/>
              <w:ind w:left="76" w:right="58" w:firstLine="0"/>
              <w:jc w:val="both"/>
              <w:rPr>
                <w:b w:val="0"/>
                <w:color w:val="000000"/>
                <w:sz w:val="24"/>
                <w:szCs w:val="24"/>
              </w:rPr>
            </w:pPr>
            <w:r w:rsidDel="00000000" w:rsidR="00000000" w:rsidRPr="00000000">
              <w:rPr>
                <w:b w:val="0"/>
                <w:color w:val="000000"/>
                <w:sz w:val="24"/>
                <w:szCs w:val="24"/>
                <w:rtl w:val="0"/>
              </w:rPr>
              <w:t xml:space="preserve">1. All key aspects included and presented logically; </w:t>
            </w:r>
          </w:p>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spacing w:line="240" w:lineRule="auto"/>
              <w:ind w:left="76" w:right="58" w:firstLine="0"/>
              <w:jc w:val="both"/>
              <w:rPr>
                <w:b w:val="0"/>
                <w:color w:val="000000"/>
                <w:sz w:val="24"/>
                <w:szCs w:val="24"/>
              </w:rPr>
            </w:pPr>
            <w:r w:rsidDel="00000000" w:rsidR="00000000" w:rsidRPr="00000000">
              <w:rPr>
                <w:b w:val="0"/>
                <w:color w:val="000000"/>
                <w:sz w:val="24"/>
                <w:szCs w:val="24"/>
                <w:rtl w:val="0"/>
              </w:rPr>
              <w:t xml:space="preserve">2. Consistent focus on question with satisfactory accuracy, and relevance, and/or some redundancy; </w:t>
            </w:r>
          </w:p>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spacing w:line="240" w:lineRule="auto"/>
              <w:ind w:left="76" w:right="58" w:firstLine="0"/>
              <w:jc w:val="both"/>
              <w:rPr>
                <w:b w:val="0"/>
                <w:color w:val="000000"/>
                <w:sz w:val="24"/>
                <w:szCs w:val="24"/>
              </w:rPr>
            </w:pPr>
            <w:r w:rsidDel="00000000" w:rsidR="00000000" w:rsidRPr="00000000">
              <w:rPr>
                <w:b w:val="0"/>
                <w:color w:val="000000"/>
                <w:sz w:val="24"/>
                <w:szCs w:val="24"/>
                <w:rtl w:val="0"/>
              </w:rPr>
              <w:t xml:space="preserve">3. Satisfactory integration of theoretical issues; </w:t>
            </w:r>
          </w:p>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spacing w:line="240" w:lineRule="auto"/>
              <w:ind w:left="76" w:right="58" w:firstLine="0"/>
              <w:jc w:val="both"/>
              <w:rPr>
                <w:b w:val="0"/>
                <w:color w:val="000000"/>
                <w:sz w:val="24"/>
                <w:szCs w:val="24"/>
              </w:rPr>
            </w:pPr>
            <w:r w:rsidDel="00000000" w:rsidR="00000000" w:rsidRPr="00000000">
              <w:rPr>
                <w:b w:val="0"/>
                <w:color w:val="000000"/>
                <w:sz w:val="24"/>
                <w:szCs w:val="24"/>
                <w:rtl w:val="0"/>
              </w:rPr>
              <w:t xml:space="preserve">4. Lack of examples; </w:t>
            </w:r>
          </w:p>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spacing w:line="240" w:lineRule="auto"/>
              <w:ind w:left="76" w:right="58" w:firstLine="0"/>
              <w:jc w:val="both"/>
              <w:rPr>
                <w:b w:val="0"/>
                <w:color w:val="000000"/>
                <w:sz w:val="24"/>
                <w:szCs w:val="24"/>
              </w:rPr>
            </w:pPr>
            <w:r w:rsidDel="00000000" w:rsidR="00000000" w:rsidRPr="00000000">
              <w:rPr>
                <w:b w:val="0"/>
                <w:color w:val="000000"/>
                <w:sz w:val="24"/>
                <w:szCs w:val="24"/>
                <w:rtl w:val="0"/>
              </w:rPr>
              <w:t xml:space="preserve">5. Satisfactory analysis and theoretical justification of given problem (if applicable), most key aspects identified and interpreted; </w:t>
            </w:r>
          </w:p>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spacing w:line="240" w:lineRule="auto"/>
              <w:ind w:left="76" w:right="58" w:firstLine="0"/>
              <w:jc w:val="both"/>
              <w:rPr>
                <w:b w:val="0"/>
                <w:color w:val="000000"/>
                <w:sz w:val="24"/>
                <w:szCs w:val="24"/>
              </w:rPr>
            </w:pPr>
            <w:r w:rsidDel="00000000" w:rsidR="00000000" w:rsidRPr="00000000">
              <w:rPr>
                <w:b w:val="0"/>
                <w:color w:val="000000"/>
                <w:sz w:val="24"/>
                <w:szCs w:val="24"/>
                <w:rtl w:val="0"/>
              </w:rPr>
              <w:t xml:space="preserve">6. Correct use of professional terminology</w:t>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spacing w:line="240" w:lineRule="auto"/>
              <w:ind w:left="25" w:right="-101" w:firstLine="0"/>
              <w:jc w:val="center"/>
              <w:rPr>
                <w:b w:val="0"/>
                <w:color w:val="000000"/>
                <w:sz w:val="24"/>
                <w:szCs w:val="24"/>
              </w:rPr>
            </w:pPr>
            <w:r w:rsidDel="00000000" w:rsidR="00000000" w:rsidRPr="00000000">
              <w:rPr>
                <w:b w:val="0"/>
                <w:color w:val="000000"/>
                <w:sz w:val="24"/>
                <w:szCs w:val="24"/>
                <w:rtl w:val="0"/>
              </w:rPr>
              <w:t xml:space="preserve">75 - 89</w:t>
            </w:r>
          </w:p>
        </w:tc>
      </w:tr>
      <w:tr>
        <w:trPr>
          <w:cantSplit w:val="0"/>
          <w:trHeight w:val="101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spacing w:line="240" w:lineRule="auto"/>
              <w:ind w:right="7"/>
              <w:jc w:val="center"/>
              <w:rPr>
                <w:b w:val="0"/>
                <w:color w:val="000000"/>
                <w:sz w:val="24"/>
                <w:szCs w:val="24"/>
              </w:rPr>
            </w:pPr>
            <w:r w:rsidDel="00000000" w:rsidR="00000000" w:rsidRPr="00000000">
              <w:rPr>
                <w:b w:val="0"/>
                <w:color w:val="000000"/>
                <w:sz w:val="24"/>
                <w:szCs w:val="24"/>
                <w:rtl w:val="0"/>
              </w:rPr>
              <w:t xml:space="preserve">Satisfactory</w:t>
            </w:r>
          </w:p>
          <w:p w:rsidR="00000000" w:rsidDel="00000000" w:rsidP="00000000" w:rsidRDefault="00000000" w:rsidRPr="00000000" w14:paraId="000001BA">
            <w:pPr>
              <w:widowControl w:val="0"/>
              <w:pBdr>
                <w:top w:space="0" w:sz="0" w:val="nil"/>
                <w:left w:space="0" w:sz="0" w:val="nil"/>
                <w:bottom w:space="0" w:sz="0" w:val="nil"/>
                <w:right w:space="0" w:sz="0" w:val="nil"/>
                <w:between w:space="0" w:sz="0" w:val="nil"/>
              </w:pBdr>
              <w:spacing w:line="240" w:lineRule="auto"/>
              <w:ind w:left="38" w:right="7" w:firstLine="0"/>
              <w:jc w:val="center"/>
              <w:rPr>
                <w:b w:val="0"/>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spacing w:line="240" w:lineRule="auto"/>
              <w:ind w:left="76" w:right="58" w:firstLine="0"/>
              <w:jc w:val="both"/>
              <w:rPr>
                <w:b w:val="0"/>
                <w:color w:val="000000"/>
                <w:sz w:val="24"/>
                <w:szCs w:val="24"/>
              </w:rPr>
            </w:pPr>
            <w:r w:rsidDel="00000000" w:rsidR="00000000" w:rsidRPr="00000000">
              <w:rPr>
                <w:b w:val="0"/>
                <w:color w:val="000000"/>
                <w:sz w:val="24"/>
                <w:szCs w:val="24"/>
                <w:rtl w:val="0"/>
              </w:rPr>
              <w:t xml:space="preserve">1. Most key aspects included; </w:t>
            </w:r>
          </w:p>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spacing w:line="240" w:lineRule="auto"/>
              <w:ind w:left="76" w:right="58" w:firstLine="0"/>
              <w:jc w:val="both"/>
              <w:rPr>
                <w:b w:val="0"/>
                <w:color w:val="000000"/>
                <w:sz w:val="24"/>
                <w:szCs w:val="24"/>
              </w:rPr>
            </w:pPr>
            <w:r w:rsidDel="00000000" w:rsidR="00000000" w:rsidRPr="00000000">
              <w:rPr>
                <w:b w:val="0"/>
                <w:color w:val="000000"/>
                <w:sz w:val="24"/>
                <w:szCs w:val="24"/>
                <w:rtl w:val="0"/>
              </w:rPr>
              <w:t xml:space="preserve">2. Satisfactory focus on question - some lapses of relevance and/or noticeably redundancy; </w:t>
            </w:r>
          </w:p>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spacing w:line="240" w:lineRule="auto"/>
              <w:ind w:left="76" w:right="58" w:firstLine="0"/>
              <w:jc w:val="both"/>
              <w:rPr>
                <w:b w:val="0"/>
                <w:color w:val="000000"/>
                <w:sz w:val="24"/>
                <w:szCs w:val="24"/>
              </w:rPr>
            </w:pPr>
            <w:r w:rsidDel="00000000" w:rsidR="00000000" w:rsidRPr="00000000">
              <w:rPr>
                <w:b w:val="0"/>
                <w:color w:val="000000"/>
                <w:sz w:val="24"/>
                <w:szCs w:val="24"/>
                <w:rtl w:val="0"/>
              </w:rPr>
              <w:t xml:space="preserve">3. Theoretical issues presented without noticeably integration; </w:t>
            </w:r>
          </w:p>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spacing w:line="240" w:lineRule="auto"/>
              <w:ind w:left="76" w:right="58" w:firstLine="0"/>
              <w:jc w:val="both"/>
              <w:rPr>
                <w:b w:val="0"/>
                <w:color w:val="000000"/>
                <w:sz w:val="24"/>
                <w:szCs w:val="24"/>
              </w:rPr>
            </w:pPr>
            <w:r w:rsidDel="00000000" w:rsidR="00000000" w:rsidRPr="00000000">
              <w:rPr>
                <w:b w:val="0"/>
                <w:color w:val="000000"/>
                <w:sz w:val="24"/>
                <w:szCs w:val="24"/>
                <w:rtl w:val="0"/>
              </w:rPr>
              <w:t xml:space="preserve">4. Provision of unsuccessful examples or no examples; </w:t>
            </w:r>
          </w:p>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spacing w:line="240" w:lineRule="auto"/>
              <w:ind w:left="76" w:right="58" w:firstLine="0"/>
              <w:jc w:val="both"/>
              <w:rPr>
                <w:b w:val="0"/>
                <w:color w:val="000000"/>
                <w:sz w:val="24"/>
                <w:szCs w:val="24"/>
              </w:rPr>
            </w:pPr>
            <w:r w:rsidDel="00000000" w:rsidR="00000000" w:rsidRPr="00000000">
              <w:rPr>
                <w:b w:val="0"/>
                <w:color w:val="000000"/>
                <w:sz w:val="24"/>
                <w:szCs w:val="24"/>
                <w:rtl w:val="0"/>
              </w:rPr>
              <w:t xml:space="preserve">5. Some analysis and theoretical justification of given problem (if applicable), most key aspects identified and interpreted; </w:t>
            </w:r>
          </w:p>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spacing w:line="240" w:lineRule="auto"/>
              <w:ind w:left="76" w:right="458" w:firstLine="0"/>
              <w:jc w:val="both"/>
              <w:rPr>
                <w:b w:val="0"/>
                <w:color w:val="000000"/>
                <w:sz w:val="24"/>
                <w:szCs w:val="24"/>
              </w:rPr>
            </w:pPr>
            <w:r w:rsidDel="00000000" w:rsidR="00000000" w:rsidRPr="00000000">
              <w:rPr>
                <w:b w:val="0"/>
                <w:color w:val="000000"/>
                <w:sz w:val="24"/>
                <w:szCs w:val="24"/>
                <w:rtl w:val="0"/>
              </w:rPr>
              <w:t xml:space="preserve">6. Correct use of professional terminology </w:t>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spacing w:line="240" w:lineRule="auto"/>
              <w:ind w:left="25" w:right="-101" w:firstLine="0"/>
              <w:jc w:val="center"/>
              <w:rPr>
                <w:b w:val="0"/>
                <w:color w:val="000000"/>
                <w:sz w:val="24"/>
                <w:szCs w:val="24"/>
              </w:rPr>
            </w:pPr>
            <w:r w:rsidDel="00000000" w:rsidR="00000000" w:rsidRPr="00000000">
              <w:rPr>
                <w:b w:val="0"/>
                <w:color w:val="000000"/>
                <w:sz w:val="24"/>
                <w:szCs w:val="24"/>
                <w:rtl w:val="0"/>
              </w:rPr>
              <w:t xml:space="preserve">50 - 70</w:t>
            </w:r>
          </w:p>
        </w:tc>
      </w:tr>
      <w:tr>
        <w:trPr>
          <w:cantSplit w:val="0"/>
          <w:trHeight w:val="16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spacing w:line="240" w:lineRule="auto"/>
              <w:ind w:right="7"/>
              <w:jc w:val="center"/>
              <w:rPr>
                <w:b w:val="0"/>
                <w:color w:val="000000"/>
                <w:sz w:val="24"/>
                <w:szCs w:val="24"/>
              </w:rPr>
            </w:pPr>
            <w:r w:rsidDel="00000000" w:rsidR="00000000" w:rsidRPr="00000000">
              <w:rPr>
                <w:b w:val="0"/>
                <w:color w:val="000000"/>
                <w:sz w:val="24"/>
                <w:szCs w:val="24"/>
                <w:rtl w:val="0"/>
              </w:rPr>
              <w:t xml:space="preserve">Unsatisfactory (FX)</w:t>
            </w:r>
          </w:p>
        </w:tc>
        <w:tc>
          <w:tcPr>
            <w:shd w:fill="auto" w:val="clear"/>
            <w:tcMar>
              <w:top w:w="100.0" w:type="dxa"/>
              <w:left w:w="100.0" w:type="dxa"/>
              <w:bottom w:w="100.0" w:type="dxa"/>
              <w:right w:w="100.0" w:type="dxa"/>
            </w:tcMar>
          </w:tcPr>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spacing w:line="240" w:lineRule="auto"/>
              <w:ind w:right="58"/>
              <w:jc w:val="both"/>
              <w:rPr>
                <w:b w:val="0"/>
                <w:color w:val="000000"/>
                <w:sz w:val="24"/>
                <w:szCs w:val="24"/>
              </w:rPr>
            </w:pPr>
            <w:r w:rsidDel="00000000" w:rsidR="00000000" w:rsidRPr="00000000">
              <w:rPr>
                <w:b w:val="0"/>
                <w:color w:val="000000"/>
                <w:sz w:val="24"/>
                <w:szCs w:val="24"/>
                <w:rtl w:val="0"/>
              </w:rPr>
              <w:t xml:space="preserve">1. Most key aspects missed; </w:t>
            </w:r>
          </w:p>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spacing w:line="240" w:lineRule="auto"/>
              <w:ind w:right="58"/>
              <w:jc w:val="both"/>
              <w:rPr>
                <w:b w:val="0"/>
                <w:color w:val="000000"/>
                <w:sz w:val="24"/>
                <w:szCs w:val="24"/>
              </w:rPr>
            </w:pPr>
            <w:r w:rsidDel="00000000" w:rsidR="00000000" w:rsidRPr="00000000">
              <w:rPr>
                <w:b w:val="0"/>
                <w:color w:val="000000"/>
                <w:sz w:val="24"/>
                <w:szCs w:val="24"/>
                <w:rtl w:val="0"/>
              </w:rPr>
              <w:t xml:space="preserve">2. Lack of focus on question - no relevance and notable redundancy; </w:t>
            </w:r>
          </w:p>
          <w:p w:rsidR="00000000" w:rsidDel="00000000" w:rsidP="00000000" w:rsidRDefault="00000000" w:rsidRPr="00000000" w14:paraId="000001C5">
            <w:pPr>
              <w:widowControl w:val="0"/>
              <w:pBdr>
                <w:top w:space="0" w:sz="0" w:val="nil"/>
                <w:left w:space="0" w:sz="0" w:val="nil"/>
                <w:bottom w:space="0" w:sz="0" w:val="nil"/>
                <w:right w:space="0" w:sz="0" w:val="nil"/>
                <w:between w:space="0" w:sz="0" w:val="nil"/>
              </w:pBdr>
              <w:spacing w:line="240" w:lineRule="auto"/>
              <w:ind w:right="58"/>
              <w:jc w:val="both"/>
              <w:rPr>
                <w:b w:val="0"/>
                <w:color w:val="000000"/>
                <w:sz w:val="24"/>
                <w:szCs w:val="24"/>
              </w:rPr>
            </w:pPr>
            <w:r w:rsidDel="00000000" w:rsidR="00000000" w:rsidRPr="00000000">
              <w:rPr>
                <w:b w:val="0"/>
                <w:color w:val="000000"/>
                <w:sz w:val="24"/>
                <w:szCs w:val="24"/>
                <w:rtl w:val="0"/>
              </w:rPr>
              <w:t xml:space="preserve">3. Some theoretical issues presented in someway; </w:t>
            </w:r>
          </w:p>
          <w:p w:rsidR="00000000" w:rsidDel="00000000" w:rsidP="00000000" w:rsidRDefault="00000000" w:rsidRPr="00000000" w14:paraId="000001C6">
            <w:pPr>
              <w:widowControl w:val="0"/>
              <w:pBdr>
                <w:top w:space="0" w:sz="0" w:val="nil"/>
                <w:left w:space="0" w:sz="0" w:val="nil"/>
                <w:bottom w:space="0" w:sz="0" w:val="nil"/>
                <w:right w:space="0" w:sz="0" w:val="nil"/>
                <w:between w:space="0" w:sz="0" w:val="nil"/>
              </w:pBdr>
              <w:spacing w:line="240" w:lineRule="auto"/>
              <w:ind w:right="58"/>
              <w:jc w:val="both"/>
              <w:rPr>
                <w:b w:val="0"/>
                <w:color w:val="000000"/>
                <w:sz w:val="24"/>
                <w:szCs w:val="24"/>
              </w:rPr>
            </w:pPr>
            <w:r w:rsidDel="00000000" w:rsidR="00000000" w:rsidRPr="00000000">
              <w:rPr>
                <w:b w:val="0"/>
                <w:color w:val="000000"/>
                <w:sz w:val="24"/>
                <w:szCs w:val="24"/>
                <w:rtl w:val="0"/>
              </w:rPr>
              <w:t xml:space="preserve">4. No or irrelevant examples; </w:t>
            </w:r>
          </w:p>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spacing w:line="240" w:lineRule="auto"/>
              <w:ind w:right="58"/>
              <w:jc w:val="both"/>
              <w:rPr>
                <w:b w:val="0"/>
                <w:color w:val="000000"/>
                <w:sz w:val="24"/>
                <w:szCs w:val="24"/>
              </w:rPr>
            </w:pPr>
            <w:r w:rsidDel="00000000" w:rsidR="00000000" w:rsidRPr="00000000">
              <w:rPr>
                <w:b w:val="0"/>
                <w:color w:val="000000"/>
                <w:sz w:val="24"/>
                <w:szCs w:val="24"/>
                <w:rtl w:val="0"/>
              </w:rPr>
              <w:t xml:space="preserve">5. Some analysis and theoretical justification of a given problem (if applicable), most key aspects missed; </w:t>
            </w:r>
          </w:p>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spacing w:line="240" w:lineRule="auto"/>
              <w:ind w:right="58"/>
              <w:jc w:val="both"/>
              <w:rPr>
                <w:b w:val="0"/>
                <w:color w:val="000000"/>
                <w:sz w:val="24"/>
                <w:szCs w:val="24"/>
              </w:rPr>
            </w:pPr>
            <w:r w:rsidDel="00000000" w:rsidR="00000000" w:rsidRPr="00000000">
              <w:rPr>
                <w:b w:val="0"/>
                <w:color w:val="000000"/>
                <w:sz w:val="24"/>
                <w:szCs w:val="24"/>
                <w:rtl w:val="0"/>
              </w:rPr>
              <w:t xml:space="preserve">6. Lapses in use of professional terminology</w:t>
            </w:r>
          </w:p>
        </w:tc>
        <w:tc>
          <w:tcPr>
            <w:shd w:fill="auto" w:val="clear"/>
            <w:tcMar>
              <w:top w:w="100.0" w:type="dxa"/>
              <w:left w:w="100.0" w:type="dxa"/>
              <w:bottom w:w="100.0" w:type="dxa"/>
              <w:right w:w="100.0" w:type="dxa"/>
            </w:tcMar>
          </w:tcPr>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spacing w:line="240" w:lineRule="auto"/>
              <w:ind w:left="25" w:right="-101" w:firstLine="0"/>
              <w:jc w:val="center"/>
              <w:rPr>
                <w:b w:val="0"/>
                <w:color w:val="000000"/>
                <w:sz w:val="24"/>
                <w:szCs w:val="24"/>
              </w:rPr>
            </w:pPr>
            <w:r w:rsidDel="00000000" w:rsidR="00000000" w:rsidRPr="00000000">
              <w:rPr>
                <w:b w:val="0"/>
                <w:color w:val="000000"/>
                <w:sz w:val="24"/>
                <w:szCs w:val="24"/>
                <w:rtl w:val="0"/>
              </w:rPr>
              <w:t xml:space="preserve">25 - 49</w:t>
            </w:r>
          </w:p>
        </w:tc>
      </w:tr>
      <w:tr>
        <w:trPr>
          <w:cantSplit w:val="0"/>
          <w:trHeight w:val="16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spacing w:line="240" w:lineRule="auto"/>
              <w:ind w:right="7"/>
              <w:jc w:val="center"/>
              <w:rPr>
                <w:b w:val="0"/>
                <w:color w:val="000000"/>
                <w:sz w:val="24"/>
                <w:szCs w:val="24"/>
              </w:rPr>
            </w:pPr>
            <w:r w:rsidDel="00000000" w:rsidR="00000000" w:rsidRPr="00000000">
              <w:rPr>
                <w:b w:val="0"/>
                <w:color w:val="000000"/>
                <w:sz w:val="24"/>
                <w:szCs w:val="24"/>
                <w:rtl w:val="0"/>
              </w:rPr>
              <w:t xml:space="preserve">Failed</w:t>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spacing w:line="240" w:lineRule="auto"/>
              <w:ind w:right="58"/>
              <w:jc w:val="both"/>
              <w:rPr>
                <w:b w:val="0"/>
                <w:color w:val="000000"/>
                <w:sz w:val="24"/>
                <w:szCs w:val="24"/>
              </w:rPr>
            </w:pPr>
            <w:r w:rsidDel="00000000" w:rsidR="00000000" w:rsidRPr="00000000">
              <w:rPr>
                <w:b w:val="0"/>
                <w:color w:val="000000"/>
                <w:sz w:val="24"/>
                <w:szCs w:val="24"/>
                <w:rtl w:val="0"/>
              </w:rPr>
              <w:t xml:space="preserve">1. Most or all key aspects missed; </w:t>
            </w:r>
          </w:p>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spacing w:line="240" w:lineRule="auto"/>
              <w:ind w:right="58"/>
              <w:jc w:val="both"/>
              <w:rPr>
                <w:b w:val="0"/>
                <w:color w:val="000000"/>
                <w:sz w:val="24"/>
                <w:szCs w:val="24"/>
              </w:rPr>
            </w:pPr>
            <w:r w:rsidDel="00000000" w:rsidR="00000000" w:rsidRPr="00000000">
              <w:rPr>
                <w:b w:val="0"/>
                <w:color w:val="000000"/>
                <w:sz w:val="24"/>
                <w:szCs w:val="24"/>
                <w:rtl w:val="0"/>
              </w:rPr>
              <w:t xml:space="preserve">2. No focus on question, irrelevant information; </w:t>
            </w:r>
          </w:p>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spacing w:line="240" w:lineRule="auto"/>
              <w:ind w:right="58"/>
              <w:jc w:val="both"/>
              <w:rPr>
                <w:b w:val="0"/>
                <w:color w:val="000000"/>
                <w:sz w:val="24"/>
                <w:szCs w:val="24"/>
              </w:rPr>
            </w:pPr>
            <w:r w:rsidDel="00000000" w:rsidR="00000000" w:rsidRPr="00000000">
              <w:rPr>
                <w:b w:val="0"/>
                <w:color w:val="000000"/>
                <w:sz w:val="24"/>
                <w:szCs w:val="24"/>
                <w:rtl w:val="0"/>
              </w:rPr>
              <w:t xml:space="preserve">3. Theoretical issues missed or superficial; </w:t>
            </w:r>
          </w:p>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spacing w:line="240" w:lineRule="auto"/>
              <w:ind w:right="58"/>
              <w:jc w:val="both"/>
              <w:rPr>
                <w:b w:val="0"/>
                <w:color w:val="000000"/>
                <w:sz w:val="24"/>
                <w:szCs w:val="24"/>
              </w:rPr>
            </w:pPr>
            <w:r w:rsidDel="00000000" w:rsidR="00000000" w:rsidRPr="00000000">
              <w:rPr>
                <w:b w:val="0"/>
                <w:color w:val="000000"/>
                <w:sz w:val="24"/>
                <w:szCs w:val="24"/>
                <w:rtl w:val="0"/>
              </w:rPr>
              <w:t xml:space="preserve">4. No or irrelevant examples; </w:t>
            </w:r>
          </w:p>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spacing w:line="240" w:lineRule="auto"/>
              <w:ind w:right="58"/>
              <w:jc w:val="both"/>
              <w:rPr>
                <w:b w:val="0"/>
                <w:color w:val="000000"/>
                <w:sz w:val="24"/>
                <w:szCs w:val="24"/>
              </w:rPr>
            </w:pPr>
            <w:r w:rsidDel="00000000" w:rsidR="00000000" w:rsidRPr="00000000">
              <w:rPr>
                <w:b w:val="0"/>
                <w:color w:val="000000"/>
                <w:sz w:val="24"/>
                <w:szCs w:val="24"/>
                <w:rtl w:val="0"/>
              </w:rPr>
              <w:t xml:space="preserve">5. No analysis and no theoretical justification of a given problem (if applicable), most key aspects missed; </w:t>
            </w:r>
          </w:p>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spacing w:line="240" w:lineRule="auto"/>
              <w:ind w:right="58"/>
              <w:jc w:val="both"/>
              <w:rPr>
                <w:b w:val="0"/>
                <w:color w:val="000000"/>
                <w:sz w:val="24"/>
                <w:szCs w:val="24"/>
              </w:rPr>
            </w:pPr>
            <w:r w:rsidDel="00000000" w:rsidR="00000000" w:rsidRPr="00000000">
              <w:rPr>
                <w:b w:val="0"/>
                <w:color w:val="000000"/>
                <w:sz w:val="24"/>
                <w:szCs w:val="24"/>
                <w:rtl w:val="0"/>
              </w:rPr>
              <w:t xml:space="preserve">6. Lapses in use of professional terminology</w:t>
            </w:r>
          </w:p>
        </w:tc>
        <w:tc>
          <w:tcPr>
            <w:shd w:fill="auto" w:val="clear"/>
            <w:tcMar>
              <w:top w:w="100.0" w:type="dxa"/>
              <w:left w:w="100.0" w:type="dxa"/>
              <w:bottom w:w="100.0" w:type="dxa"/>
              <w:right w:w="100.0" w:type="dxa"/>
            </w:tcMar>
          </w:tcPr>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spacing w:line="240" w:lineRule="auto"/>
              <w:ind w:left="25" w:right="-101" w:firstLine="0"/>
              <w:jc w:val="center"/>
              <w:rPr>
                <w:b w:val="0"/>
                <w:color w:val="000000"/>
                <w:sz w:val="24"/>
                <w:szCs w:val="24"/>
              </w:rPr>
            </w:pPr>
            <w:r w:rsidDel="00000000" w:rsidR="00000000" w:rsidRPr="00000000">
              <w:rPr>
                <w:b w:val="0"/>
                <w:color w:val="000000"/>
                <w:sz w:val="24"/>
                <w:szCs w:val="24"/>
                <w:rtl w:val="0"/>
              </w:rPr>
              <w:t xml:space="preserve">0-24</w:t>
            </w:r>
          </w:p>
        </w:tc>
      </w:tr>
    </w:tbl>
    <w:p w:rsidR="00000000" w:rsidDel="00000000" w:rsidP="00000000" w:rsidRDefault="00000000" w:rsidRPr="00000000" w14:paraId="000001D2">
      <w:pPr>
        <w:spacing w:line="240" w:lineRule="auto"/>
        <w:ind w:left="-567" w:right="-283" w:firstLine="0"/>
        <w:jc w:val="both"/>
        <w:rPr>
          <w:b w:val="0"/>
          <w:sz w:val="24"/>
          <w:szCs w:val="24"/>
        </w:rPr>
      </w:pPr>
      <w:r w:rsidDel="00000000" w:rsidR="00000000" w:rsidRPr="00000000">
        <w:rPr>
          <w:rtl w:val="0"/>
        </w:rPr>
      </w:r>
    </w:p>
    <w:p w:rsidR="00000000" w:rsidDel="00000000" w:rsidP="00000000" w:rsidRDefault="00000000" w:rsidRPr="00000000" w14:paraId="000001D3">
      <w:pPr>
        <w:spacing w:line="240" w:lineRule="auto"/>
        <w:ind w:left="-567" w:right="-283" w:firstLine="0"/>
        <w:jc w:val="center"/>
        <w:rPr>
          <w:sz w:val="24"/>
          <w:szCs w:val="24"/>
        </w:rPr>
      </w:pPr>
      <w:r w:rsidDel="00000000" w:rsidR="00000000" w:rsidRPr="00000000">
        <w:rPr>
          <w:rtl w:val="0"/>
        </w:rPr>
      </w:r>
    </w:p>
    <w:p w:rsidR="00000000" w:rsidDel="00000000" w:rsidP="00000000" w:rsidRDefault="00000000" w:rsidRPr="00000000" w14:paraId="000001D4">
      <w:pPr>
        <w:spacing w:line="240" w:lineRule="auto"/>
        <w:ind w:left="-567" w:right="-283" w:firstLine="560"/>
        <w:jc w:val="center"/>
        <w:rPr>
          <w:sz w:val="24"/>
          <w:szCs w:val="24"/>
        </w:rPr>
      </w:pPr>
      <w:r w:rsidDel="00000000" w:rsidR="00000000" w:rsidRPr="00000000">
        <w:rPr>
          <w:rtl w:val="0"/>
        </w:rPr>
      </w:r>
    </w:p>
    <w:p w:rsidR="00000000" w:rsidDel="00000000" w:rsidP="00000000" w:rsidRDefault="00000000" w:rsidRPr="00000000" w14:paraId="000001D5">
      <w:pPr>
        <w:spacing w:line="240" w:lineRule="auto"/>
        <w:ind w:left="-567" w:right="-283" w:firstLine="560"/>
        <w:jc w:val="center"/>
        <w:rPr>
          <w:sz w:val="24"/>
          <w:szCs w:val="24"/>
        </w:rPr>
      </w:pPr>
      <w:r w:rsidDel="00000000" w:rsidR="00000000" w:rsidRPr="00000000">
        <w:rPr>
          <w:sz w:val="24"/>
          <w:szCs w:val="24"/>
          <w:rtl w:val="0"/>
        </w:rPr>
        <w:t xml:space="preserve">TEAMWORK GUIDELINES</w:t>
      </w:r>
    </w:p>
    <w:p w:rsidR="00000000" w:rsidDel="00000000" w:rsidP="00000000" w:rsidRDefault="00000000" w:rsidRPr="00000000" w14:paraId="000001D6">
      <w:pPr>
        <w:spacing w:line="240" w:lineRule="auto"/>
        <w:ind w:left="-567" w:right="-283" w:firstLine="560"/>
        <w:jc w:val="both"/>
        <w:rPr>
          <w:b w:val="0"/>
          <w:sz w:val="24"/>
          <w:szCs w:val="24"/>
        </w:rPr>
      </w:pPr>
      <w:r w:rsidDel="00000000" w:rsidR="00000000" w:rsidRPr="00000000">
        <w:rPr>
          <w:b w:val="0"/>
          <w:sz w:val="24"/>
          <w:szCs w:val="24"/>
          <w:rtl w:val="0"/>
        </w:rPr>
        <w:t xml:space="preserve">The medical profession involves working in multidisciplinary teams, so these skills are identified as key in the competence of the doctor and other health professionals in all countries.</w:t>
      </w:r>
    </w:p>
    <w:p w:rsidR="00000000" w:rsidDel="00000000" w:rsidP="00000000" w:rsidRDefault="00000000" w:rsidRPr="00000000" w14:paraId="000001D7">
      <w:pPr>
        <w:spacing w:line="240" w:lineRule="auto"/>
        <w:ind w:left="-567" w:right="-283" w:firstLine="560"/>
        <w:jc w:val="both"/>
        <w:rPr>
          <w:b w:val="0"/>
          <w:sz w:val="24"/>
          <w:szCs w:val="24"/>
        </w:rPr>
      </w:pPr>
      <w:r w:rsidDel="00000000" w:rsidR="00000000" w:rsidRPr="00000000">
        <w:rPr>
          <w:b w:val="0"/>
          <w:sz w:val="24"/>
          <w:szCs w:val="24"/>
          <w:rtl w:val="0"/>
        </w:rPr>
        <w:t xml:space="preserve">Therefore, group work is included as an essential component in the practical exercises of our course. In addition, it aims to provide a safe environment in which you can try out new ideas and practices and acquire relevant group skills. These can be tasks for performance in pairs, triples or small groups of 4-6 people (work with cases, tasks of the ISW, etc.).</w:t>
      </w:r>
    </w:p>
    <w:p w:rsidR="00000000" w:rsidDel="00000000" w:rsidP="00000000" w:rsidRDefault="00000000" w:rsidRPr="00000000" w14:paraId="000001D8">
      <w:pPr>
        <w:spacing w:line="240" w:lineRule="auto"/>
        <w:ind w:left="-567" w:right="-283" w:firstLine="560"/>
        <w:jc w:val="both"/>
        <w:rPr>
          <w:b w:val="0"/>
          <w:sz w:val="24"/>
          <w:szCs w:val="24"/>
        </w:rPr>
      </w:pPr>
      <w:r w:rsidDel="00000000" w:rsidR="00000000" w:rsidRPr="00000000">
        <w:rPr>
          <w:b w:val="0"/>
          <w:sz w:val="24"/>
          <w:szCs w:val="24"/>
          <w:rtl w:val="0"/>
        </w:rPr>
        <w:t xml:space="preserve">When you are working on a project or task in a team, you have the opportunity to use the various strengths of the group members to create a wider and better project or task than if you were working independently.</w:t>
      </w:r>
    </w:p>
    <w:p w:rsidR="00000000" w:rsidDel="00000000" w:rsidP="00000000" w:rsidRDefault="00000000" w:rsidRPr="00000000" w14:paraId="000001D9">
      <w:pPr>
        <w:spacing w:line="240" w:lineRule="auto"/>
        <w:ind w:left="-567" w:right="-283" w:firstLine="560"/>
        <w:jc w:val="both"/>
        <w:rPr>
          <w:b w:val="0"/>
          <w:sz w:val="24"/>
          <w:szCs w:val="24"/>
        </w:rPr>
      </w:pPr>
      <w:r w:rsidDel="00000000" w:rsidR="00000000" w:rsidRPr="00000000">
        <w:rPr>
          <w:b w:val="0"/>
          <w:sz w:val="24"/>
          <w:szCs w:val="24"/>
          <w:rtl w:val="0"/>
        </w:rPr>
        <w:t xml:space="preserve">Group training means you need to share your knowledge and ideas with other students. There are two benefits to this: you need to think carefully about your own ideas in order to explain them to others, and you expand your own understanding, taking into account the knowledge and ideas of others.</w:t>
      </w:r>
    </w:p>
    <w:p w:rsidR="00000000" w:rsidDel="00000000" w:rsidP="00000000" w:rsidRDefault="00000000" w:rsidRPr="00000000" w14:paraId="000001DA">
      <w:pPr>
        <w:spacing w:line="240" w:lineRule="auto"/>
        <w:ind w:left="-567" w:right="-283" w:firstLine="560"/>
        <w:jc w:val="both"/>
        <w:rPr>
          <w:sz w:val="24"/>
          <w:szCs w:val="24"/>
        </w:rPr>
      </w:pPr>
      <w:r w:rsidDel="00000000" w:rsidR="00000000" w:rsidRPr="00000000">
        <w:rPr>
          <w:rtl w:val="0"/>
        </w:rPr>
      </w:r>
    </w:p>
    <w:p w:rsidR="00000000" w:rsidDel="00000000" w:rsidP="00000000" w:rsidRDefault="00000000" w:rsidRPr="00000000" w14:paraId="000001DB">
      <w:pPr>
        <w:spacing w:line="240" w:lineRule="auto"/>
        <w:ind w:left="-567" w:right="-283" w:firstLine="560"/>
        <w:jc w:val="center"/>
        <w:rPr>
          <w:sz w:val="24"/>
          <w:szCs w:val="24"/>
        </w:rPr>
      </w:pPr>
      <w:r w:rsidDel="00000000" w:rsidR="00000000" w:rsidRPr="00000000">
        <w:rPr>
          <w:sz w:val="24"/>
          <w:szCs w:val="24"/>
          <w:rtl w:val="0"/>
        </w:rPr>
        <w:t xml:space="preserve">Interpersonal Communication and Discussion</w:t>
      </w:r>
    </w:p>
    <w:p w:rsidR="00000000" w:rsidDel="00000000" w:rsidP="00000000" w:rsidRDefault="00000000" w:rsidRPr="00000000" w14:paraId="000001DC">
      <w:pPr>
        <w:spacing w:line="240" w:lineRule="auto"/>
        <w:ind w:left="-567" w:right="-283" w:firstLine="560"/>
        <w:jc w:val="both"/>
        <w:rPr>
          <w:b w:val="0"/>
          <w:sz w:val="24"/>
          <w:szCs w:val="24"/>
        </w:rPr>
      </w:pPr>
      <w:r w:rsidDel="00000000" w:rsidR="00000000" w:rsidRPr="00000000">
        <w:rPr>
          <w:b w:val="0"/>
          <w:sz w:val="24"/>
          <w:szCs w:val="24"/>
          <w:rtl w:val="0"/>
        </w:rPr>
        <w:t xml:space="preserve">Take some time to chat and get to know each of your group mates. The better you know each other and the more convenient you communicate, the more effective you can work together.</w:t>
      </w:r>
    </w:p>
    <w:p w:rsidR="00000000" w:rsidDel="00000000" w:rsidP="00000000" w:rsidRDefault="00000000" w:rsidRPr="00000000" w14:paraId="000001DD">
      <w:pPr>
        <w:spacing w:line="240" w:lineRule="auto"/>
        <w:ind w:left="-567" w:right="-283" w:firstLine="560"/>
        <w:jc w:val="both"/>
        <w:rPr>
          <w:b w:val="0"/>
          <w:sz w:val="24"/>
          <w:szCs w:val="24"/>
        </w:rPr>
      </w:pPr>
      <w:r w:rsidDel="00000000" w:rsidR="00000000" w:rsidRPr="00000000">
        <w:rPr>
          <w:b w:val="0"/>
          <w:sz w:val="24"/>
          <w:szCs w:val="24"/>
          <w:rtl w:val="0"/>
        </w:rPr>
        <w:t xml:space="preserve">Create a culture of mutual respect in your group. You probably had little choice or no choice at all when forming training groups and small teams in the classroom. Therefore, you will have to learn to overcome the differences between people. In addition, you will not have the opportunity to choose employees in the workplace, and at work, you will experience much greater pressure to be a productive member of the team.</w:t>
      </w:r>
    </w:p>
    <w:p w:rsidR="00000000" w:rsidDel="00000000" w:rsidP="00000000" w:rsidRDefault="00000000" w:rsidRPr="00000000" w14:paraId="000001DE">
      <w:pPr>
        <w:spacing w:line="240" w:lineRule="auto"/>
        <w:ind w:left="-567" w:right="-283" w:firstLine="560"/>
        <w:jc w:val="both"/>
        <w:rPr>
          <w:b w:val="0"/>
          <w:sz w:val="24"/>
          <w:szCs w:val="24"/>
        </w:rPr>
      </w:pPr>
      <w:r w:rsidDel="00000000" w:rsidR="00000000" w:rsidRPr="00000000">
        <w:rPr>
          <w:b w:val="0"/>
          <w:sz w:val="24"/>
          <w:szCs w:val="24"/>
          <w:rtl w:val="0"/>
        </w:rPr>
        <w:t xml:space="preserve">For effective communication and discussion in a team: you should not be shy to express your opinion and it is important to feel that these opinions will be heard; it is necessary to feel that all members of the group make a feasible contribution to solving problems, observing agreed rules and plans, performing work efficiently and on time; it is important to know that everyone’s feelings are taken into account by team members, but the goals and objectives of the group are not compromised, in favor of the whims or desires of individual members;</w:t>
      </w:r>
    </w:p>
    <w:p w:rsidR="00000000" w:rsidDel="00000000" w:rsidP="00000000" w:rsidRDefault="00000000" w:rsidRPr="00000000" w14:paraId="000001DF">
      <w:pPr>
        <w:spacing w:line="240" w:lineRule="auto"/>
        <w:ind w:left="-567" w:right="-283" w:firstLine="560"/>
        <w:jc w:val="both"/>
        <w:rPr>
          <w:b w:val="0"/>
          <w:sz w:val="24"/>
          <w:szCs w:val="24"/>
        </w:rPr>
      </w:pPr>
      <w:r w:rsidDel="00000000" w:rsidR="00000000" w:rsidRPr="00000000">
        <w:rPr>
          <w:b w:val="0"/>
          <w:sz w:val="24"/>
          <w:szCs w:val="24"/>
          <w:rtl w:val="0"/>
        </w:rPr>
        <w:t xml:space="preserve">Try to express your opinion and listen to others. There is nothing wrong with disagreeing with your classmates, no matter how confident they are. When you disagree, be constructive and focus on the problem, not the person. Similarly, when someone disagrees with you, respect what he says and the risk that he takes upon himself to express his opinion. Try to find a way that everyone can agree with, and this is not necessarily the opinion of the loudest or smartest member of the team. Below we provide some examples of constructive and destructive group behavior</w:t>
      </w:r>
      <w:r w:rsidDel="00000000" w:rsidR="00000000" w:rsidRPr="00000000">
        <w:rPr>
          <w:b w:val="0"/>
          <w:sz w:val="24"/>
          <w:szCs w:val="24"/>
          <w:vertAlign w:val="superscript"/>
        </w:rPr>
        <w:footnoteReference w:customMarkFollows="0" w:id="0"/>
      </w:r>
      <w:r w:rsidDel="00000000" w:rsidR="00000000" w:rsidRPr="00000000">
        <w:rPr>
          <w:b w:val="0"/>
          <w:sz w:val="24"/>
          <w:szCs w:val="24"/>
          <w:rtl w:val="0"/>
        </w:rPr>
        <w:t xml:space="preserve">:</w:t>
      </w:r>
    </w:p>
    <w:p w:rsidR="00000000" w:rsidDel="00000000" w:rsidP="00000000" w:rsidRDefault="00000000" w:rsidRPr="00000000" w14:paraId="000001E0">
      <w:pPr>
        <w:spacing w:line="240" w:lineRule="auto"/>
        <w:ind w:left="-567" w:right="-283" w:firstLine="560"/>
        <w:jc w:val="both"/>
        <w:rPr>
          <w:b w:val="0"/>
          <w:sz w:val="24"/>
          <w:szCs w:val="24"/>
        </w:rPr>
      </w:pPr>
      <w:r w:rsidDel="00000000" w:rsidR="00000000" w:rsidRPr="00000000">
        <w:rPr>
          <w:b w:val="0"/>
          <w:sz w:val="24"/>
          <w:szCs w:val="24"/>
          <w:rtl w:val="0"/>
        </w:rPr>
        <w:t xml:space="preserve">Constructive group behavior - a person who:</w:t>
      </w:r>
    </w:p>
    <w:p w:rsidR="00000000" w:rsidDel="00000000" w:rsidP="00000000" w:rsidRDefault="00000000" w:rsidRPr="00000000" w14:paraId="000001E1">
      <w:pPr>
        <w:spacing w:line="240" w:lineRule="auto"/>
        <w:ind w:left="-567" w:right="-283" w:firstLine="560"/>
        <w:jc w:val="both"/>
        <w:rPr>
          <w:b w:val="0"/>
          <w:sz w:val="24"/>
          <w:szCs w:val="24"/>
        </w:rPr>
      </w:pPr>
      <w:r w:rsidDel="00000000" w:rsidR="00000000" w:rsidRPr="00000000">
        <w:rPr>
          <w:b w:val="0"/>
          <w:sz w:val="24"/>
          <w:szCs w:val="24"/>
          <w:rtl w:val="0"/>
        </w:rPr>
        <w:t xml:space="preserve">Unites - interest in the views and opinions of others and willingness to adapt to interest</w:t>
      </w:r>
    </w:p>
    <w:p w:rsidR="00000000" w:rsidDel="00000000" w:rsidP="00000000" w:rsidRDefault="00000000" w:rsidRPr="00000000" w14:paraId="000001E2">
      <w:pPr>
        <w:spacing w:line="240" w:lineRule="auto"/>
        <w:ind w:left="-567" w:right="-283" w:firstLine="560"/>
        <w:jc w:val="both"/>
        <w:rPr>
          <w:b w:val="0"/>
          <w:sz w:val="24"/>
          <w:szCs w:val="24"/>
        </w:rPr>
      </w:pPr>
      <w:r w:rsidDel="00000000" w:rsidR="00000000" w:rsidRPr="00000000">
        <w:rPr>
          <w:b w:val="0"/>
          <w:sz w:val="24"/>
          <w:szCs w:val="24"/>
          <w:rtl w:val="0"/>
        </w:rPr>
        <w:t xml:space="preserve">Clarifies - clearly defines the problems for the group by listening, summarizing, focusing the discussion</w:t>
      </w:r>
    </w:p>
    <w:p w:rsidR="00000000" w:rsidDel="00000000" w:rsidP="00000000" w:rsidRDefault="00000000" w:rsidRPr="00000000" w14:paraId="000001E3">
      <w:pPr>
        <w:spacing w:line="240" w:lineRule="auto"/>
        <w:ind w:left="-567" w:right="-283" w:firstLine="560"/>
        <w:jc w:val="both"/>
        <w:rPr>
          <w:b w:val="0"/>
          <w:sz w:val="24"/>
          <w:szCs w:val="24"/>
        </w:rPr>
      </w:pPr>
      <w:r w:rsidDel="00000000" w:rsidR="00000000" w:rsidRPr="00000000">
        <w:rPr>
          <w:b w:val="0"/>
          <w:sz w:val="24"/>
          <w:szCs w:val="24"/>
          <w:rtl w:val="0"/>
        </w:rPr>
        <w:t xml:space="preserve">Inspires - encourages the group, stimulates participation and progress</w:t>
      </w:r>
    </w:p>
    <w:p w:rsidR="00000000" w:rsidDel="00000000" w:rsidP="00000000" w:rsidRDefault="00000000" w:rsidRPr="00000000" w14:paraId="000001E4">
      <w:pPr>
        <w:spacing w:line="240" w:lineRule="auto"/>
        <w:ind w:left="-567" w:right="-283" w:firstLine="560"/>
        <w:jc w:val="both"/>
        <w:rPr>
          <w:b w:val="0"/>
          <w:sz w:val="24"/>
          <w:szCs w:val="24"/>
        </w:rPr>
      </w:pPr>
      <w:r w:rsidDel="00000000" w:rsidR="00000000" w:rsidRPr="00000000">
        <w:rPr>
          <w:b w:val="0"/>
          <w:sz w:val="24"/>
          <w:szCs w:val="24"/>
          <w:rtl w:val="0"/>
        </w:rPr>
        <w:t xml:space="preserve">Harmonizes - stimulates group unity and teamwork. For example, uses humor as a relaxation after difficult situations.</w:t>
      </w:r>
    </w:p>
    <w:p w:rsidR="00000000" w:rsidDel="00000000" w:rsidP="00000000" w:rsidRDefault="00000000" w:rsidRPr="00000000" w14:paraId="000001E5">
      <w:pPr>
        <w:spacing w:line="240" w:lineRule="auto"/>
        <w:ind w:left="-567" w:right="-283" w:firstLine="560"/>
        <w:jc w:val="both"/>
        <w:rPr>
          <w:b w:val="0"/>
          <w:sz w:val="24"/>
          <w:szCs w:val="24"/>
        </w:rPr>
      </w:pPr>
      <w:r w:rsidDel="00000000" w:rsidR="00000000" w:rsidRPr="00000000">
        <w:rPr>
          <w:b w:val="0"/>
          <w:sz w:val="24"/>
          <w:szCs w:val="24"/>
          <w:rtl w:val="0"/>
        </w:rPr>
        <w:t xml:space="preserve">Take the risk - willingness to take risks at the expense of oneself for the success of the group or project</w:t>
      </w:r>
    </w:p>
    <w:p w:rsidR="00000000" w:rsidDel="00000000" w:rsidP="00000000" w:rsidRDefault="00000000" w:rsidRPr="00000000" w14:paraId="000001E6">
      <w:pPr>
        <w:spacing w:line="240" w:lineRule="auto"/>
        <w:ind w:left="-567" w:right="-283" w:firstLine="560"/>
        <w:jc w:val="both"/>
        <w:rPr>
          <w:b w:val="0"/>
          <w:sz w:val="24"/>
          <w:szCs w:val="24"/>
        </w:rPr>
      </w:pPr>
      <w:r w:rsidDel="00000000" w:rsidR="00000000" w:rsidRPr="00000000">
        <w:rPr>
          <w:b w:val="0"/>
          <w:sz w:val="24"/>
          <w:szCs w:val="24"/>
          <w:rtl w:val="0"/>
        </w:rPr>
        <w:t xml:space="preserve">Manages the process - organizes a group on the issues of the process: for example, plan, schedule, timeline, topic, solution methods, and use of information</w:t>
      </w:r>
    </w:p>
    <w:p w:rsidR="00000000" w:rsidDel="00000000" w:rsidP="00000000" w:rsidRDefault="00000000" w:rsidRPr="00000000" w14:paraId="000001E7">
      <w:pPr>
        <w:spacing w:line="240" w:lineRule="auto"/>
        <w:ind w:left="-567" w:right="-283" w:firstLine="560"/>
        <w:jc w:val="both"/>
        <w:rPr>
          <w:b w:val="0"/>
          <w:sz w:val="24"/>
          <w:szCs w:val="24"/>
        </w:rPr>
      </w:pPr>
      <w:r w:rsidDel="00000000" w:rsidR="00000000" w:rsidRPr="00000000">
        <w:rPr>
          <w:b w:val="0"/>
          <w:sz w:val="24"/>
          <w:szCs w:val="24"/>
          <w:rtl w:val="0"/>
        </w:rPr>
        <w:t xml:space="preserve">Destructive group behavior:</w:t>
      </w:r>
    </w:p>
    <w:p w:rsidR="00000000" w:rsidDel="00000000" w:rsidP="00000000" w:rsidRDefault="00000000" w:rsidRPr="00000000" w14:paraId="000001E8">
      <w:pPr>
        <w:spacing w:line="240" w:lineRule="auto"/>
        <w:ind w:left="-567" w:right="-283" w:firstLine="560"/>
        <w:jc w:val="both"/>
        <w:rPr>
          <w:b w:val="0"/>
          <w:sz w:val="24"/>
          <w:szCs w:val="24"/>
        </w:rPr>
      </w:pPr>
      <w:r w:rsidDel="00000000" w:rsidR="00000000" w:rsidRPr="00000000">
        <w:rPr>
          <w:b w:val="0"/>
          <w:sz w:val="24"/>
          <w:szCs w:val="24"/>
          <w:rtl w:val="0"/>
        </w:rPr>
        <w:t xml:space="preserve">Domination - takes a lot of time expressing your opinion and views. Trying to take control by capturing energy, time, etc.</w:t>
      </w:r>
    </w:p>
    <w:p w:rsidR="00000000" w:rsidDel="00000000" w:rsidP="00000000" w:rsidRDefault="00000000" w:rsidRPr="00000000" w14:paraId="000001E9">
      <w:pPr>
        <w:spacing w:line="240" w:lineRule="auto"/>
        <w:ind w:left="-567" w:right="-283" w:firstLine="560"/>
        <w:jc w:val="both"/>
        <w:rPr>
          <w:b w:val="0"/>
          <w:sz w:val="24"/>
          <w:szCs w:val="24"/>
        </w:rPr>
      </w:pPr>
      <w:r w:rsidDel="00000000" w:rsidR="00000000" w:rsidRPr="00000000">
        <w:rPr>
          <w:b w:val="0"/>
          <w:sz w:val="24"/>
          <w:szCs w:val="24"/>
          <w:rtl w:val="0"/>
        </w:rPr>
        <w:t xml:space="preserve">Fussiness - hastens the group to move quickly before the task is completed. Impatient in listening to other opinions and working together.</w:t>
      </w:r>
    </w:p>
    <w:p w:rsidR="00000000" w:rsidDel="00000000" w:rsidP="00000000" w:rsidRDefault="00000000" w:rsidRPr="00000000" w14:paraId="000001EA">
      <w:pPr>
        <w:spacing w:line="240" w:lineRule="auto"/>
        <w:ind w:left="-567" w:right="-283" w:firstLine="560"/>
        <w:jc w:val="both"/>
        <w:rPr>
          <w:b w:val="0"/>
          <w:sz w:val="24"/>
          <w:szCs w:val="24"/>
        </w:rPr>
      </w:pPr>
      <w:r w:rsidDel="00000000" w:rsidR="00000000" w:rsidRPr="00000000">
        <w:rPr>
          <w:b w:val="0"/>
          <w:sz w:val="24"/>
          <w:szCs w:val="24"/>
          <w:rtl w:val="0"/>
        </w:rPr>
        <w:t xml:space="preserve">Suspension - removes itself from a discussion or decision. Opt out</w:t>
      </w:r>
    </w:p>
    <w:p w:rsidR="00000000" w:rsidDel="00000000" w:rsidP="00000000" w:rsidRDefault="00000000" w:rsidRPr="00000000" w14:paraId="000001EB">
      <w:pPr>
        <w:spacing w:line="240" w:lineRule="auto"/>
        <w:ind w:left="-567" w:right="-283" w:firstLine="560"/>
        <w:jc w:val="both"/>
        <w:rPr>
          <w:b w:val="0"/>
          <w:sz w:val="24"/>
          <w:szCs w:val="24"/>
        </w:rPr>
      </w:pPr>
      <w:r w:rsidDel="00000000" w:rsidR="00000000" w:rsidRPr="00000000">
        <w:rPr>
          <w:b w:val="0"/>
          <w:sz w:val="24"/>
          <w:szCs w:val="24"/>
          <w:rtl w:val="0"/>
        </w:rPr>
        <w:t xml:space="preserve">Ignoring - does not respect or belittle the ideas and suggestions of the team or individuals. An extreme manifestation of ignoring is an insult in the form of ridicule.</w:t>
      </w:r>
    </w:p>
    <w:p w:rsidR="00000000" w:rsidDel="00000000" w:rsidP="00000000" w:rsidRDefault="00000000" w:rsidRPr="00000000" w14:paraId="000001EC">
      <w:pPr>
        <w:spacing w:line="240" w:lineRule="auto"/>
        <w:ind w:left="-567" w:right="-283" w:firstLine="560"/>
        <w:jc w:val="both"/>
        <w:rPr>
          <w:b w:val="0"/>
          <w:sz w:val="24"/>
          <w:szCs w:val="24"/>
        </w:rPr>
      </w:pPr>
      <w:r w:rsidDel="00000000" w:rsidR="00000000" w:rsidRPr="00000000">
        <w:rPr>
          <w:b w:val="0"/>
          <w:sz w:val="24"/>
          <w:szCs w:val="24"/>
          <w:rtl w:val="0"/>
        </w:rPr>
        <w:t xml:space="preserve">Distraction - excessive talkativeness, tells stories and leads groups away from the goal</w:t>
      </w:r>
    </w:p>
    <w:p w:rsidR="00000000" w:rsidDel="00000000" w:rsidP="00000000" w:rsidRDefault="00000000" w:rsidRPr="00000000" w14:paraId="000001ED">
      <w:pPr>
        <w:spacing w:line="240" w:lineRule="auto"/>
        <w:ind w:left="-567" w:right="-283" w:firstLine="560"/>
        <w:jc w:val="both"/>
        <w:rPr>
          <w:b w:val="0"/>
          <w:sz w:val="24"/>
          <w:szCs w:val="24"/>
        </w:rPr>
      </w:pPr>
      <w:r w:rsidDel="00000000" w:rsidR="00000000" w:rsidRPr="00000000">
        <w:rPr>
          <w:b w:val="0"/>
          <w:sz w:val="24"/>
          <w:szCs w:val="24"/>
          <w:rtl w:val="0"/>
        </w:rPr>
        <w:t xml:space="preserve">Blocking - prevents group progress by denying all ideas and suggestions. “It will not work because ...” </w:t>
      </w:r>
    </w:p>
    <w:p w:rsidR="00000000" w:rsidDel="00000000" w:rsidP="00000000" w:rsidRDefault="00000000" w:rsidRPr="00000000" w14:paraId="000001EE">
      <w:pPr>
        <w:spacing w:line="240" w:lineRule="auto"/>
        <w:ind w:left="-567" w:right="-283" w:firstLine="560"/>
        <w:jc w:val="both"/>
        <w:rPr>
          <w:b w:val="0"/>
          <w:sz w:val="24"/>
          <w:szCs w:val="24"/>
        </w:rPr>
      </w:pPr>
      <w:r w:rsidDel="00000000" w:rsidR="00000000" w:rsidRPr="00000000">
        <w:rPr>
          <w:b w:val="0"/>
          <w:sz w:val="24"/>
          <w:szCs w:val="24"/>
          <w:rtl w:val="0"/>
        </w:rPr>
        <w:t xml:space="preserve">Effective group work does not arise by itself. A conscious and planned effort is needed, and since many people participate in it, one cannot rely on memory; need to make notes. The following steps will help you and your team work together effectively.</w:t>
      </w:r>
    </w:p>
    <w:p w:rsidR="00000000" w:rsidDel="00000000" w:rsidP="00000000" w:rsidRDefault="00000000" w:rsidRPr="00000000" w14:paraId="000001EF">
      <w:pPr>
        <w:spacing w:line="240" w:lineRule="auto"/>
        <w:ind w:left="-567" w:right="-283" w:firstLine="560"/>
        <w:jc w:val="both"/>
        <w:rPr>
          <w:b w:val="0"/>
          <w:sz w:val="24"/>
          <w:szCs w:val="24"/>
        </w:rPr>
      </w:pPr>
      <w:r w:rsidDel="00000000" w:rsidR="00000000" w:rsidRPr="00000000">
        <w:rPr>
          <w:b w:val="0"/>
          <w:sz w:val="24"/>
          <w:szCs w:val="24"/>
          <w:rtl w:val="0"/>
        </w:rPr>
        <w:t xml:space="preserve">1. Define clear objectives. At each stage, you should try to coordinate the tasks. They include a timeline for the project, as well as more specific tasks (such as “agree on an approach to the task before Friday”). Each meeting or discussion should also begin with a specific goal (for example, make a list of tasks that need to be completed). Tasks should be broken down into smaller parts and planned. Sometimes one part cannot be started until the other part is finished, so you may need to draw a simple temporary map.</w:t>
      </w:r>
    </w:p>
    <w:p w:rsidR="00000000" w:rsidDel="00000000" w:rsidP="00000000" w:rsidRDefault="00000000" w:rsidRPr="00000000" w14:paraId="000001F0">
      <w:pPr>
        <w:spacing w:line="240" w:lineRule="auto"/>
        <w:ind w:left="-567" w:right="-283" w:firstLine="560"/>
        <w:jc w:val="both"/>
        <w:rPr>
          <w:b w:val="0"/>
          <w:sz w:val="24"/>
          <w:szCs w:val="24"/>
        </w:rPr>
      </w:pPr>
      <w:r w:rsidDel="00000000" w:rsidR="00000000" w:rsidRPr="00000000">
        <w:rPr>
          <w:b w:val="0"/>
          <w:sz w:val="24"/>
          <w:szCs w:val="24"/>
          <w:rtl w:val="0"/>
        </w:rPr>
        <w:t xml:space="preserve">· discuss the resources that you have and those that you will need to find.</w:t>
      </w:r>
    </w:p>
    <w:p w:rsidR="00000000" w:rsidDel="00000000" w:rsidP="00000000" w:rsidRDefault="00000000" w:rsidRPr="00000000" w14:paraId="000001F1">
      <w:pPr>
        <w:spacing w:line="240" w:lineRule="auto"/>
        <w:ind w:left="-567" w:right="-283" w:firstLine="560"/>
        <w:jc w:val="both"/>
        <w:rPr>
          <w:b w:val="0"/>
          <w:sz w:val="24"/>
          <w:szCs w:val="24"/>
        </w:rPr>
      </w:pPr>
      <w:r w:rsidDel="00000000" w:rsidR="00000000" w:rsidRPr="00000000">
        <w:rPr>
          <w:b w:val="0"/>
          <w:sz w:val="24"/>
          <w:szCs w:val="24"/>
          <w:rtl w:val="0"/>
        </w:rPr>
        <w:t xml:space="preserve">· formulate the desired result.</w:t>
      </w:r>
    </w:p>
    <w:p w:rsidR="00000000" w:rsidDel="00000000" w:rsidP="00000000" w:rsidRDefault="00000000" w:rsidRPr="00000000" w14:paraId="000001F2">
      <w:pPr>
        <w:spacing w:line="240" w:lineRule="auto"/>
        <w:ind w:left="-567" w:right="-283" w:firstLine="560"/>
        <w:jc w:val="both"/>
        <w:rPr>
          <w:b w:val="0"/>
          <w:sz w:val="24"/>
          <w:szCs w:val="24"/>
        </w:rPr>
      </w:pPr>
      <w:r w:rsidDel="00000000" w:rsidR="00000000" w:rsidRPr="00000000">
        <w:rPr>
          <w:b w:val="0"/>
          <w:sz w:val="24"/>
          <w:szCs w:val="24"/>
          <w:rtl w:val="0"/>
        </w:rPr>
        <w:t xml:space="preserve">· consider how you know when you did it well enough?</w:t>
      </w:r>
    </w:p>
    <w:p w:rsidR="00000000" w:rsidDel="00000000" w:rsidP="00000000" w:rsidRDefault="00000000" w:rsidRPr="00000000" w14:paraId="000001F3">
      <w:pPr>
        <w:spacing w:line="240" w:lineRule="auto"/>
        <w:ind w:left="-567" w:right="-283" w:firstLine="560"/>
        <w:jc w:val="both"/>
        <w:rPr>
          <w:b w:val="0"/>
          <w:sz w:val="24"/>
          <w:szCs w:val="24"/>
        </w:rPr>
      </w:pPr>
      <w:r w:rsidDel="00000000" w:rsidR="00000000" w:rsidRPr="00000000">
        <w:rPr>
          <w:b w:val="0"/>
          <w:sz w:val="24"/>
          <w:szCs w:val="24"/>
          <w:rtl w:val="0"/>
        </w:rPr>
        <w:t xml:space="preserve">· split tasks between the team and</w:t>
      </w:r>
    </w:p>
    <w:p w:rsidR="00000000" w:rsidDel="00000000" w:rsidP="00000000" w:rsidRDefault="00000000" w:rsidRPr="00000000" w14:paraId="000001F4">
      <w:pPr>
        <w:spacing w:line="240" w:lineRule="auto"/>
        <w:ind w:left="-567" w:right="-283" w:firstLine="560"/>
        <w:jc w:val="both"/>
        <w:rPr>
          <w:b w:val="0"/>
          <w:sz w:val="24"/>
          <w:szCs w:val="24"/>
        </w:rPr>
      </w:pPr>
      <w:r w:rsidDel="00000000" w:rsidR="00000000" w:rsidRPr="00000000">
        <w:rPr>
          <w:b w:val="0"/>
          <w:sz w:val="24"/>
          <w:szCs w:val="24"/>
          <w:rtl w:val="0"/>
        </w:rPr>
        <w:t xml:space="preserve">· set deadlines for subtasks and time for future meetings.</w:t>
      </w:r>
    </w:p>
    <w:p w:rsidR="00000000" w:rsidDel="00000000" w:rsidP="00000000" w:rsidRDefault="00000000" w:rsidRPr="00000000" w14:paraId="000001F5">
      <w:pPr>
        <w:spacing w:line="240" w:lineRule="auto"/>
        <w:ind w:left="-567" w:right="-283" w:firstLine="560"/>
        <w:jc w:val="both"/>
        <w:rPr>
          <w:b w:val="0"/>
          <w:sz w:val="24"/>
          <w:szCs w:val="24"/>
        </w:rPr>
      </w:pPr>
      <w:r w:rsidDel="00000000" w:rsidR="00000000" w:rsidRPr="00000000">
        <w:rPr>
          <w:b w:val="0"/>
          <w:sz w:val="24"/>
          <w:szCs w:val="24"/>
          <w:rtl w:val="0"/>
        </w:rPr>
        <w:t xml:space="preserve">2. Set the basic rules. Discussions can become erratic and can prevent more modest group members from participating if you do not have rules to stimulate discussion, resolve disagreements, and make decisions without repetition. Set the rules from the start and change them as needed. For example: an interesting rule that was developed by one group - anyone who missed a meeting would buy the rest of the group coffee in a coffee shop. No one ever missed a meeting after that.</w:t>
      </w:r>
    </w:p>
    <w:p w:rsidR="00000000" w:rsidDel="00000000" w:rsidP="00000000" w:rsidRDefault="00000000" w:rsidRPr="00000000" w14:paraId="000001F6">
      <w:pPr>
        <w:spacing w:line="240" w:lineRule="auto"/>
        <w:ind w:left="-567" w:right="-283" w:firstLine="560"/>
        <w:jc w:val="both"/>
        <w:rPr>
          <w:b w:val="0"/>
          <w:sz w:val="24"/>
          <w:szCs w:val="24"/>
        </w:rPr>
      </w:pPr>
      <w:r w:rsidDel="00000000" w:rsidR="00000000" w:rsidRPr="00000000">
        <w:rPr>
          <w:b w:val="0"/>
          <w:sz w:val="24"/>
          <w:szCs w:val="24"/>
          <w:rtl w:val="0"/>
        </w:rPr>
        <w:t xml:space="preserve">3. Communicate effectively. Make sure you regularly communicate with group members. Try to be clear and positive in what you say without repeating.</w:t>
      </w:r>
    </w:p>
    <w:p w:rsidR="00000000" w:rsidDel="00000000" w:rsidP="00000000" w:rsidRDefault="00000000" w:rsidRPr="00000000" w14:paraId="000001F7">
      <w:pPr>
        <w:spacing w:line="240" w:lineRule="auto"/>
        <w:ind w:left="-567" w:right="-283" w:firstLine="560"/>
        <w:jc w:val="both"/>
        <w:rPr>
          <w:b w:val="0"/>
          <w:sz w:val="24"/>
          <w:szCs w:val="24"/>
        </w:rPr>
      </w:pPr>
      <w:r w:rsidDel="00000000" w:rsidR="00000000" w:rsidRPr="00000000">
        <w:rPr>
          <w:b w:val="0"/>
          <w:sz w:val="24"/>
          <w:szCs w:val="24"/>
          <w:rtl w:val="0"/>
        </w:rPr>
        <w:t xml:space="preserve">4. Find consensus. People work together most effectively when they work towards a goal with which they have agreed. Make sure everyone has their own opinion, even if you need time to get more participants to say something. Make sure you listen to everyone’s ideas and then try to come to an agreement that everyone shares and everyone has contributed.</w:t>
      </w:r>
    </w:p>
    <w:p w:rsidR="00000000" w:rsidDel="00000000" w:rsidP="00000000" w:rsidRDefault="00000000" w:rsidRPr="00000000" w14:paraId="000001F8">
      <w:pPr>
        <w:spacing w:line="240" w:lineRule="auto"/>
        <w:ind w:left="-567" w:right="-283" w:firstLine="560"/>
        <w:jc w:val="both"/>
        <w:rPr>
          <w:b w:val="0"/>
          <w:sz w:val="24"/>
          <w:szCs w:val="24"/>
        </w:rPr>
      </w:pPr>
      <w:r w:rsidDel="00000000" w:rsidR="00000000" w:rsidRPr="00000000">
        <w:rPr>
          <w:b w:val="0"/>
          <w:sz w:val="24"/>
          <w:szCs w:val="24"/>
          <w:rtl w:val="0"/>
        </w:rPr>
        <w:t xml:space="preserve">5. Define the roles. Divide the work that needs to be done into separate tasks, for which you can use the strengths of individual team members. Define roles for both fulfilling your tasks and for meetings / discussions (for example, Arani is responsible for summarizing the discussions, Joseph is for everyone to express their opinions and make decisions, etc.).</w:t>
      </w:r>
    </w:p>
    <w:p w:rsidR="00000000" w:rsidDel="00000000" w:rsidP="00000000" w:rsidRDefault="00000000" w:rsidRPr="00000000" w14:paraId="000001F9">
      <w:pPr>
        <w:spacing w:line="240" w:lineRule="auto"/>
        <w:ind w:left="-567" w:right="-283" w:firstLine="560"/>
        <w:jc w:val="both"/>
        <w:rPr>
          <w:b w:val="0"/>
          <w:sz w:val="24"/>
          <w:szCs w:val="24"/>
        </w:rPr>
      </w:pPr>
      <w:r w:rsidDel="00000000" w:rsidR="00000000" w:rsidRPr="00000000">
        <w:rPr>
          <w:b w:val="0"/>
          <w:sz w:val="24"/>
          <w:szCs w:val="24"/>
          <w:rtl w:val="0"/>
        </w:rPr>
        <w:t xml:space="preserve">Examples of roles and functions:</w:t>
      </w:r>
    </w:p>
    <w:p w:rsidR="00000000" w:rsidDel="00000000" w:rsidP="00000000" w:rsidRDefault="00000000" w:rsidRPr="00000000" w14:paraId="000001FA">
      <w:pPr>
        <w:spacing w:line="240" w:lineRule="auto"/>
        <w:ind w:left="-567" w:right="-283" w:firstLine="560"/>
        <w:jc w:val="both"/>
        <w:rPr>
          <w:b w:val="0"/>
          <w:sz w:val="24"/>
          <w:szCs w:val="24"/>
        </w:rPr>
      </w:pPr>
      <w:r w:rsidDel="00000000" w:rsidR="00000000" w:rsidRPr="00000000">
        <w:rPr>
          <w:b w:val="0"/>
          <w:sz w:val="24"/>
          <w:szCs w:val="24"/>
          <w:rtl w:val="0"/>
        </w:rPr>
        <w:t xml:space="preserve">Facilitator or leader (depending on context) - to clarify the goals of the meeting and to summarize the discussions and decisions; ensures that the meeting takes place, continues and the basic rules are respected.</w:t>
      </w:r>
    </w:p>
    <w:p w:rsidR="00000000" w:rsidDel="00000000" w:rsidP="00000000" w:rsidRDefault="00000000" w:rsidRPr="00000000" w14:paraId="000001FB">
      <w:pPr>
        <w:spacing w:line="240" w:lineRule="auto"/>
        <w:ind w:left="-567" w:right="-283" w:firstLine="560"/>
        <w:jc w:val="both"/>
        <w:rPr>
          <w:b w:val="0"/>
          <w:sz w:val="24"/>
          <w:szCs w:val="24"/>
        </w:rPr>
      </w:pPr>
      <w:r w:rsidDel="00000000" w:rsidR="00000000" w:rsidRPr="00000000">
        <w:rPr>
          <w:b w:val="0"/>
          <w:sz w:val="24"/>
          <w:szCs w:val="24"/>
          <w:rtl w:val="0"/>
        </w:rPr>
        <w:t xml:space="preserve">Secretary - keep a record of the ideas discussed and decisions made and who does what.</w:t>
      </w:r>
    </w:p>
    <w:p w:rsidR="00000000" w:rsidDel="00000000" w:rsidP="00000000" w:rsidRDefault="00000000" w:rsidRPr="00000000" w14:paraId="000001FC">
      <w:pPr>
        <w:spacing w:line="240" w:lineRule="auto"/>
        <w:ind w:left="-567" w:right="-283" w:firstLine="560"/>
        <w:jc w:val="both"/>
        <w:rPr>
          <w:b w:val="0"/>
          <w:sz w:val="24"/>
          <w:szCs w:val="24"/>
        </w:rPr>
      </w:pPr>
      <w:r w:rsidDel="00000000" w:rsidR="00000000" w:rsidRPr="00000000">
        <w:rPr>
          <w:b w:val="0"/>
          <w:sz w:val="24"/>
          <w:szCs w:val="24"/>
          <w:rtl w:val="0"/>
        </w:rPr>
        <w:t xml:space="preserve">Time Manager - to make sure that you discuss everything that you need in the time allotted for the meeting.</w:t>
      </w:r>
    </w:p>
    <w:p w:rsidR="00000000" w:rsidDel="00000000" w:rsidP="00000000" w:rsidRDefault="00000000" w:rsidRPr="00000000" w14:paraId="000001FD">
      <w:pPr>
        <w:spacing w:line="240" w:lineRule="auto"/>
        <w:ind w:left="-567" w:right="-283" w:firstLine="560"/>
        <w:jc w:val="both"/>
        <w:rPr>
          <w:b w:val="0"/>
          <w:sz w:val="24"/>
          <w:szCs w:val="24"/>
        </w:rPr>
      </w:pPr>
      <w:r w:rsidDel="00000000" w:rsidR="00000000" w:rsidRPr="00000000">
        <w:rPr>
          <w:b w:val="0"/>
          <w:sz w:val="24"/>
          <w:szCs w:val="24"/>
          <w:rtl w:val="0"/>
        </w:rPr>
        <w:t xml:space="preserve">Controller - to ensure that work is completed by an agreed time, and to solve problems if they are not being performed.</w:t>
      </w:r>
    </w:p>
    <w:p w:rsidR="00000000" w:rsidDel="00000000" w:rsidP="00000000" w:rsidRDefault="00000000" w:rsidRPr="00000000" w14:paraId="000001FE">
      <w:pPr>
        <w:spacing w:line="240" w:lineRule="auto"/>
        <w:ind w:left="-567" w:right="-283" w:firstLine="560"/>
        <w:jc w:val="both"/>
        <w:rPr>
          <w:b w:val="0"/>
          <w:sz w:val="24"/>
          <w:szCs w:val="24"/>
        </w:rPr>
      </w:pPr>
      <w:r w:rsidDel="00000000" w:rsidR="00000000" w:rsidRPr="00000000">
        <w:rPr>
          <w:b w:val="0"/>
          <w:sz w:val="24"/>
          <w:szCs w:val="24"/>
          <w:rtl w:val="0"/>
        </w:rPr>
        <w:t xml:space="preserve">A process observer is someone who monitors the process, not the content, and can bring problems to the attention of the team. In this role, it is important to be positive, not condemning.</w:t>
      </w:r>
    </w:p>
    <w:p w:rsidR="00000000" w:rsidDel="00000000" w:rsidP="00000000" w:rsidRDefault="00000000" w:rsidRPr="00000000" w14:paraId="000001FF">
      <w:pPr>
        <w:spacing w:line="240" w:lineRule="auto"/>
        <w:ind w:left="-567" w:right="-283" w:firstLine="560"/>
        <w:jc w:val="both"/>
        <w:rPr>
          <w:b w:val="0"/>
          <w:sz w:val="24"/>
          <w:szCs w:val="24"/>
        </w:rPr>
      </w:pPr>
      <w:r w:rsidDel="00000000" w:rsidR="00000000" w:rsidRPr="00000000">
        <w:rPr>
          <w:b w:val="0"/>
          <w:sz w:val="24"/>
          <w:szCs w:val="24"/>
          <w:rtl w:val="0"/>
        </w:rPr>
        <w:t xml:space="preserve">Editor - bring all materials together, identify gaps or matches and ensure consistency in the final presentation.</w:t>
      </w:r>
    </w:p>
    <w:p w:rsidR="00000000" w:rsidDel="00000000" w:rsidP="00000000" w:rsidRDefault="00000000" w:rsidRPr="00000000" w14:paraId="00000200">
      <w:pPr>
        <w:spacing w:line="240" w:lineRule="auto"/>
        <w:ind w:left="-567" w:right="-283" w:firstLine="560"/>
        <w:jc w:val="both"/>
        <w:rPr>
          <w:b w:val="0"/>
          <w:sz w:val="24"/>
          <w:szCs w:val="24"/>
        </w:rPr>
      </w:pPr>
      <w:r w:rsidDel="00000000" w:rsidR="00000000" w:rsidRPr="00000000">
        <w:rPr>
          <w:b w:val="0"/>
          <w:sz w:val="24"/>
          <w:szCs w:val="24"/>
          <w:rtl w:val="0"/>
        </w:rPr>
        <w:t xml:space="preserve">6. Make it clear. When a decision is made, it should be explained in such a way that it is absolutely clear to everyone that it was decided, including the time frame.</w:t>
      </w:r>
    </w:p>
    <w:p w:rsidR="00000000" w:rsidDel="00000000" w:rsidP="00000000" w:rsidRDefault="00000000" w:rsidRPr="00000000" w14:paraId="00000201">
      <w:pPr>
        <w:spacing w:line="240" w:lineRule="auto"/>
        <w:ind w:left="-567" w:right="-283" w:firstLine="560"/>
        <w:jc w:val="both"/>
        <w:rPr>
          <w:b w:val="0"/>
          <w:sz w:val="24"/>
          <w:szCs w:val="24"/>
        </w:rPr>
      </w:pPr>
      <w:r w:rsidDel="00000000" w:rsidR="00000000" w:rsidRPr="00000000">
        <w:rPr>
          <w:b w:val="0"/>
          <w:sz w:val="24"/>
          <w:szCs w:val="24"/>
          <w:rtl w:val="0"/>
        </w:rPr>
        <w:t xml:space="preserve">7. Keep good notes. Always summarize the discussions and document the decisions and publish them (for example in WhatsApp chat) so you can always get back to them. This includes lists of those who agreed what to do.</w:t>
      </w:r>
    </w:p>
    <w:p w:rsidR="00000000" w:rsidDel="00000000" w:rsidP="00000000" w:rsidRDefault="00000000" w:rsidRPr="00000000" w14:paraId="00000202">
      <w:pPr>
        <w:spacing w:line="240" w:lineRule="auto"/>
        <w:ind w:left="-567" w:right="-283" w:firstLine="560"/>
        <w:jc w:val="both"/>
        <w:rPr>
          <w:b w:val="0"/>
          <w:sz w:val="24"/>
          <w:szCs w:val="24"/>
        </w:rPr>
      </w:pPr>
      <w:r w:rsidDel="00000000" w:rsidR="00000000" w:rsidRPr="00000000">
        <w:rPr>
          <w:b w:val="0"/>
          <w:sz w:val="24"/>
          <w:szCs w:val="24"/>
          <w:rtl w:val="0"/>
        </w:rPr>
        <w:t xml:space="preserve">8. Stick to the plan. If you agreed to do something as part of the plan, do it. Your group relies on you to do what you agreed to do, and exactly in this way, not in the way you would like. If you think the plan should be reviewed, discuss it.</w:t>
      </w:r>
    </w:p>
    <w:p w:rsidR="00000000" w:rsidDel="00000000" w:rsidP="00000000" w:rsidRDefault="00000000" w:rsidRPr="00000000" w14:paraId="00000203">
      <w:pPr>
        <w:spacing w:line="240" w:lineRule="auto"/>
        <w:ind w:left="-567" w:right="-283" w:firstLine="560"/>
        <w:jc w:val="both"/>
        <w:rPr>
          <w:b w:val="0"/>
          <w:sz w:val="24"/>
          <w:szCs w:val="24"/>
        </w:rPr>
      </w:pPr>
      <w:r w:rsidDel="00000000" w:rsidR="00000000" w:rsidRPr="00000000">
        <w:rPr>
          <w:b w:val="0"/>
          <w:sz w:val="24"/>
          <w:szCs w:val="24"/>
          <w:rtl w:val="0"/>
        </w:rPr>
        <w:t xml:space="preserve">9. Keep track of progress and keep up to date. Discuss progress together regarding your schedule and deadlines. Make sure you meet deadlines personally so you do not let your group down.</w:t>
      </w:r>
    </w:p>
    <w:p w:rsidR="00000000" w:rsidDel="00000000" w:rsidP="00000000" w:rsidRDefault="00000000" w:rsidRPr="00000000" w14:paraId="00000204">
      <w:pPr>
        <w:spacing w:line="240" w:lineRule="auto"/>
        <w:ind w:left="-567" w:right="-283" w:firstLine="0"/>
        <w:jc w:val="both"/>
        <w:rPr>
          <w:b w:val="0"/>
          <w:sz w:val="24"/>
          <w:szCs w:val="24"/>
        </w:rPr>
      </w:pPr>
      <w:r w:rsidDel="00000000" w:rsidR="00000000" w:rsidRPr="00000000">
        <w:rPr>
          <w:b w:val="0"/>
          <w:sz w:val="24"/>
          <w:szCs w:val="24"/>
          <w:rtl w:val="0"/>
        </w:rPr>
        <w:t xml:space="preserve"> </w:t>
      </w:r>
    </w:p>
    <w:p w:rsidR="00000000" w:rsidDel="00000000" w:rsidP="00000000" w:rsidRDefault="00000000" w:rsidRPr="00000000" w14:paraId="00000205">
      <w:pPr>
        <w:spacing w:line="240" w:lineRule="auto"/>
        <w:ind w:left="-567" w:right="-283" w:firstLine="567"/>
        <w:jc w:val="both"/>
        <w:rPr>
          <w:b w:val="0"/>
          <w:sz w:val="24"/>
          <w:szCs w:val="24"/>
        </w:rPr>
      </w:pPr>
      <w:r w:rsidDel="00000000" w:rsidR="00000000" w:rsidRPr="00000000">
        <w:rPr>
          <w:b w:val="0"/>
          <w:sz w:val="24"/>
          <w:szCs w:val="24"/>
          <w:rtl w:val="0"/>
        </w:rPr>
        <w:t xml:space="preserve">Co-writing a document / report</w:t>
      </w:r>
    </w:p>
    <w:p w:rsidR="00000000" w:rsidDel="00000000" w:rsidP="00000000" w:rsidRDefault="00000000" w:rsidRPr="00000000" w14:paraId="00000206">
      <w:pPr>
        <w:spacing w:line="240" w:lineRule="auto"/>
        <w:ind w:left="-567" w:right="-283" w:firstLine="567"/>
        <w:jc w:val="both"/>
        <w:rPr>
          <w:b w:val="0"/>
          <w:sz w:val="24"/>
          <w:szCs w:val="24"/>
        </w:rPr>
      </w:pPr>
      <w:r w:rsidDel="00000000" w:rsidR="00000000" w:rsidRPr="00000000">
        <w:rPr>
          <w:b w:val="0"/>
          <w:sz w:val="24"/>
          <w:szCs w:val="24"/>
          <w:rtl w:val="0"/>
        </w:rPr>
        <w:t xml:space="preserve">Joint writing is one of the most difficult parts of group work. There are many ways to do this, and your group must decide how to separate the work of writing, comparing, editing, and finalizing your work. Writing in a group (six people crowd around the keyboard) is a recipe for conflict and lack of progress. The other extreme - when one person assumes all responsibility and ultimately does most of the work - is also unproductive and contributes to conflict.</w:t>
      </w:r>
    </w:p>
    <w:p w:rsidR="00000000" w:rsidDel="00000000" w:rsidP="00000000" w:rsidRDefault="00000000" w:rsidRPr="00000000" w14:paraId="00000207">
      <w:pPr>
        <w:spacing w:line="240" w:lineRule="auto"/>
        <w:ind w:left="-567" w:right="-283" w:firstLine="567"/>
        <w:jc w:val="both"/>
        <w:rPr>
          <w:b w:val="0"/>
          <w:sz w:val="24"/>
          <w:szCs w:val="24"/>
        </w:rPr>
      </w:pPr>
      <w:r w:rsidDel="00000000" w:rsidR="00000000" w:rsidRPr="00000000">
        <w:rPr>
          <w:b w:val="0"/>
          <w:sz w:val="24"/>
          <w:szCs w:val="24"/>
          <w:rtl w:val="0"/>
        </w:rPr>
        <w:t xml:space="preserve">Three approaches are possible when working on a common document:</w:t>
      </w:r>
    </w:p>
    <w:p w:rsidR="00000000" w:rsidDel="00000000" w:rsidP="00000000" w:rsidRDefault="00000000" w:rsidRPr="00000000" w14:paraId="00000208">
      <w:pPr>
        <w:spacing w:line="240" w:lineRule="auto"/>
        <w:ind w:left="-567" w:right="-283" w:firstLine="567"/>
        <w:jc w:val="both"/>
        <w:rPr>
          <w:b w:val="0"/>
          <w:sz w:val="24"/>
          <w:szCs w:val="24"/>
        </w:rPr>
      </w:pPr>
      <w:r w:rsidDel="00000000" w:rsidR="00000000" w:rsidRPr="00000000">
        <w:rPr>
          <w:b w:val="0"/>
          <w:sz w:val="24"/>
          <w:szCs w:val="24"/>
          <w:rtl w:val="0"/>
        </w:rPr>
        <w:t xml:space="preserve">1 - One person writes the most part - this means that a narrow circle of ideas is used, and the rest of the team does not learn (and will not learn) to write reports and documents.</w:t>
      </w:r>
    </w:p>
    <w:p w:rsidR="00000000" w:rsidDel="00000000" w:rsidP="00000000" w:rsidRDefault="00000000" w:rsidRPr="00000000" w14:paraId="00000209">
      <w:pPr>
        <w:spacing w:line="240" w:lineRule="auto"/>
        <w:ind w:left="-567" w:right="-283" w:firstLine="567"/>
        <w:jc w:val="both"/>
        <w:rPr>
          <w:b w:val="0"/>
          <w:sz w:val="24"/>
          <w:szCs w:val="24"/>
        </w:rPr>
      </w:pPr>
      <w:r w:rsidDel="00000000" w:rsidR="00000000" w:rsidRPr="00000000">
        <w:rPr>
          <w:b w:val="0"/>
          <w:sz w:val="24"/>
          <w:szCs w:val="24"/>
          <w:rtl w:val="0"/>
        </w:rPr>
        <w:t xml:space="preserve">2 - Each person writes one section - then it is difficult to make a single consistent report, and you will not know about the rest, except for your own section.</w:t>
      </w:r>
    </w:p>
    <w:p w:rsidR="00000000" w:rsidDel="00000000" w:rsidP="00000000" w:rsidRDefault="00000000" w:rsidRPr="00000000" w14:paraId="0000020A">
      <w:pPr>
        <w:spacing w:line="240" w:lineRule="auto"/>
        <w:ind w:left="-567" w:right="-283" w:firstLine="567"/>
        <w:jc w:val="both"/>
        <w:rPr>
          <w:b w:val="0"/>
          <w:sz w:val="24"/>
          <w:szCs w:val="24"/>
        </w:rPr>
      </w:pPr>
      <w:r w:rsidDel="00000000" w:rsidR="00000000" w:rsidRPr="00000000">
        <w:rPr>
          <w:b w:val="0"/>
          <w:sz w:val="24"/>
          <w:szCs w:val="24"/>
          <w:rtl w:val="0"/>
        </w:rPr>
        <w:t xml:space="preserve">3- Co-writing. This is the most productive way to solve group problems and provides the greatest benefit from collaboration. For example: in each section, there is a writer and at least one reviewer, and each team member is the author of a section and a reviewer of another one.</w:t>
      </w:r>
    </w:p>
    <w:p w:rsidR="00000000" w:rsidDel="00000000" w:rsidP="00000000" w:rsidRDefault="00000000" w:rsidRPr="00000000" w14:paraId="0000020B">
      <w:pPr>
        <w:spacing w:line="240" w:lineRule="auto"/>
        <w:ind w:left="-567" w:right="-283" w:firstLine="567"/>
        <w:jc w:val="both"/>
        <w:rPr>
          <w:b w:val="0"/>
          <w:sz w:val="24"/>
          <w:szCs w:val="24"/>
        </w:rPr>
      </w:pPr>
      <w:r w:rsidDel="00000000" w:rsidR="00000000" w:rsidRPr="00000000">
        <w:rPr>
          <w:b w:val="0"/>
          <w:sz w:val="24"/>
          <w:szCs w:val="24"/>
          <w:rtl w:val="0"/>
        </w:rPr>
        <w:t xml:space="preserve">All team members before finalization by the editor must review the final product. Alternatively, you can have one author with others, editors, add and review, and someone tidies the finished report.</w:t>
      </w:r>
    </w:p>
    <w:p w:rsidR="00000000" w:rsidDel="00000000" w:rsidP="00000000" w:rsidRDefault="00000000" w:rsidRPr="00000000" w14:paraId="0000020C">
      <w:pPr>
        <w:spacing w:line="240" w:lineRule="auto"/>
        <w:ind w:left="-567" w:right="-283" w:firstLine="567"/>
        <w:jc w:val="both"/>
        <w:rPr>
          <w:b w:val="0"/>
          <w:sz w:val="24"/>
          <w:szCs w:val="24"/>
        </w:rPr>
      </w:pPr>
      <w:r w:rsidDel="00000000" w:rsidR="00000000" w:rsidRPr="00000000">
        <w:rPr>
          <w:b w:val="0"/>
          <w:sz w:val="24"/>
          <w:szCs w:val="24"/>
          <w:rtl w:val="0"/>
        </w:rPr>
        <w:t xml:space="preserve">Try to divide the writing of source documents into tasks and solve them individually or in pairs. After the first draft of the sections are written, send out all the components and read them. You will probably need to come together to discuss how to combine them so that they fit together. Any participants who were not involved in preparing the drafts can do part of this work. Then edit, improve and polish the draft. It’s convenient to collaborate on documents in Google documents.</w:t>
      </w:r>
    </w:p>
    <w:p w:rsidR="00000000" w:rsidDel="00000000" w:rsidP="00000000" w:rsidRDefault="00000000" w:rsidRPr="00000000" w14:paraId="0000020D">
      <w:pPr>
        <w:spacing w:line="240" w:lineRule="auto"/>
        <w:ind w:left="-567" w:right="-283" w:firstLine="567"/>
        <w:jc w:val="both"/>
        <w:rPr>
          <w:b w:val="0"/>
          <w:sz w:val="24"/>
          <w:szCs w:val="24"/>
        </w:rPr>
      </w:pPr>
      <w:r w:rsidDel="00000000" w:rsidR="00000000" w:rsidRPr="00000000">
        <w:rPr>
          <w:b w:val="0"/>
          <w:sz w:val="24"/>
          <w:szCs w:val="24"/>
          <w:rtl w:val="0"/>
        </w:rPr>
        <w:t xml:space="preserve">When preparing a report / final document, regularly check the following:</w:t>
      </w:r>
    </w:p>
    <w:p w:rsidR="00000000" w:rsidDel="00000000" w:rsidP="00000000" w:rsidRDefault="00000000" w:rsidRPr="00000000" w14:paraId="0000020E">
      <w:pPr>
        <w:spacing w:line="240" w:lineRule="auto"/>
        <w:ind w:left="-567" w:right="-283" w:firstLine="567"/>
        <w:jc w:val="both"/>
        <w:rPr>
          <w:b w:val="0"/>
          <w:sz w:val="24"/>
          <w:szCs w:val="24"/>
        </w:rPr>
      </w:pPr>
      <w:r w:rsidDel="00000000" w:rsidR="00000000" w:rsidRPr="00000000">
        <w:rPr>
          <w:b w:val="0"/>
          <w:sz w:val="24"/>
          <w:szCs w:val="24"/>
          <w:rtl w:val="0"/>
        </w:rPr>
        <w:t xml:space="preserve">- Is the purpose of the project clear from the report?</w:t>
      </w:r>
    </w:p>
    <w:p w:rsidR="00000000" w:rsidDel="00000000" w:rsidP="00000000" w:rsidRDefault="00000000" w:rsidRPr="00000000" w14:paraId="0000020F">
      <w:pPr>
        <w:spacing w:line="240" w:lineRule="auto"/>
        <w:ind w:left="-567" w:right="-283" w:firstLine="567"/>
        <w:jc w:val="both"/>
        <w:rPr>
          <w:b w:val="0"/>
          <w:sz w:val="24"/>
          <w:szCs w:val="24"/>
        </w:rPr>
      </w:pPr>
      <w:r w:rsidDel="00000000" w:rsidR="00000000" w:rsidRPr="00000000">
        <w:rPr>
          <w:b w:val="0"/>
          <w:sz w:val="24"/>
          <w:szCs w:val="24"/>
          <w:rtl w:val="0"/>
        </w:rPr>
        <w:t xml:space="preserve">- Are the conclusions or recommendations clear?</w:t>
      </w:r>
    </w:p>
    <w:p w:rsidR="00000000" w:rsidDel="00000000" w:rsidP="00000000" w:rsidRDefault="00000000" w:rsidRPr="00000000" w14:paraId="00000210">
      <w:pPr>
        <w:spacing w:line="240" w:lineRule="auto"/>
        <w:ind w:left="-567" w:right="-283" w:firstLine="567"/>
        <w:jc w:val="both"/>
        <w:rPr>
          <w:b w:val="0"/>
          <w:sz w:val="24"/>
          <w:szCs w:val="24"/>
        </w:rPr>
      </w:pPr>
      <w:r w:rsidDel="00000000" w:rsidR="00000000" w:rsidRPr="00000000">
        <w:rPr>
          <w:b w:val="0"/>
          <w:sz w:val="24"/>
          <w:szCs w:val="24"/>
          <w:rtl w:val="0"/>
        </w:rPr>
        <w:t xml:space="preserve">- Do conclusions follow from the main part of the report?</w:t>
      </w:r>
    </w:p>
    <w:p w:rsidR="00000000" w:rsidDel="00000000" w:rsidP="00000000" w:rsidRDefault="00000000" w:rsidRPr="00000000" w14:paraId="00000211">
      <w:pPr>
        <w:spacing w:line="240" w:lineRule="auto"/>
        <w:ind w:left="-567" w:right="-283" w:firstLine="567"/>
        <w:jc w:val="both"/>
        <w:rPr>
          <w:b w:val="0"/>
          <w:sz w:val="24"/>
          <w:szCs w:val="24"/>
        </w:rPr>
      </w:pPr>
      <w:r w:rsidDel="00000000" w:rsidR="00000000" w:rsidRPr="00000000">
        <w:rPr>
          <w:b w:val="0"/>
          <w:sz w:val="24"/>
          <w:szCs w:val="24"/>
          <w:rtl w:val="0"/>
        </w:rPr>
        <w:t xml:space="preserve">- Do sections fit well?</w:t>
      </w:r>
    </w:p>
    <w:p w:rsidR="00000000" w:rsidDel="00000000" w:rsidP="00000000" w:rsidRDefault="00000000" w:rsidRPr="00000000" w14:paraId="00000212">
      <w:pPr>
        <w:spacing w:line="240" w:lineRule="auto"/>
        <w:ind w:left="-567" w:right="-283" w:firstLine="567"/>
        <w:jc w:val="both"/>
        <w:rPr>
          <w:b w:val="0"/>
          <w:sz w:val="24"/>
          <w:szCs w:val="24"/>
        </w:rPr>
      </w:pPr>
      <w:r w:rsidDel="00000000" w:rsidR="00000000" w:rsidRPr="00000000">
        <w:rPr>
          <w:b w:val="0"/>
          <w:sz w:val="24"/>
          <w:szCs w:val="24"/>
          <w:rtl w:val="0"/>
        </w:rPr>
        <w:t xml:space="preserve">- Does the report achieve goals (and evaluation criteria)?</w:t>
      </w:r>
    </w:p>
    <w:p w:rsidR="00000000" w:rsidDel="00000000" w:rsidP="00000000" w:rsidRDefault="00000000" w:rsidRPr="00000000" w14:paraId="00000213">
      <w:pPr>
        <w:spacing w:line="240" w:lineRule="auto"/>
        <w:ind w:left="-567" w:right="-283" w:firstLine="567"/>
        <w:jc w:val="both"/>
        <w:rPr>
          <w:b w:val="0"/>
          <w:sz w:val="24"/>
          <w:szCs w:val="24"/>
        </w:rPr>
      </w:pPr>
      <w:r w:rsidDel="00000000" w:rsidR="00000000" w:rsidRPr="00000000">
        <w:rPr>
          <w:b w:val="0"/>
          <w:sz w:val="24"/>
          <w:szCs w:val="24"/>
          <w:rtl w:val="0"/>
        </w:rPr>
        <w:t xml:space="preserve">- Are the necessary components sufficiently covered?</w:t>
      </w:r>
    </w:p>
    <w:p w:rsidR="00000000" w:rsidDel="00000000" w:rsidP="00000000" w:rsidRDefault="00000000" w:rsidRPr="00000000" w14:paraId="00000214">
      <w:pPr>
        <w:spacing w:line="240" w:lineRule="auto"/>
        <w:ind w:left="-567" w:right="-283" w:firstLine="567"/>
        <w:jc w:val="both"/>
        <w:rPr>
          <w:b w:val="0"/>
          <w:sz w:val="24"/>
          <w:szCs w:val="24"/>
        </w:rPr>
      </w:pPr>
      <w:r w:rsidDel="00000000" w:rsidR="00000000" w:rsidRPr="00000000">
        <w:rPr>
          <w:b w:val="0"/>
          <w:sz w:val="24"/>
          <w:szCs w:val="24"/>
          <w:rtl w:val="0"/>
        </w:rPr>
        <w:t xml:space="preserve">Whatever method you use, all group members must agree on the process and how they are going to maximize the collaborative approach to writing the final document.</w:t>
      </w:r>
    </w:p>
    <w:p w:rsidR="00000000" w:rsidDel="00000000" w:rsidP="00000000" w:rsidRDefault="00000000" w:rsidRPr="00000000" w14:paraId="00000215">
      <w:pPr>
        <w:spacing w:line="240" w:lineRule="auto"/>
        <w:ind w:left="-567" w:right="-283" w:firstLine="0"/>
        <w:jc w:val="both"/>
        <w:rPr>
          <w:b w:val="0"/>
          <w:sz w:val="24"/>
          <w:szCs w:val="24"/>
        </w:rPr>
      </w:pPr>
      <w:r w:rsidDel="00000000" w:rsidR="00000000" w:rsidRPr="00000000">
        <w:rPr>
          <w:b w:val="0"/>
          <w:sz w:val="24"/>
          <w:szCs w:val="24"/>
          <w:rtl w:val="0"/>
        </w:rPr>
        <w:t xml:space="preserve">       </w:t>
        <w:tab/>
      </w:r>
    </w:p>
    <w:p w:rsidR="00000000" w:rsidDel="00000000" w:rsidP="00000000" w:rsidRDefault="00000000" w:rsidRPr="00000000" w14:paraId="00000216">
      <w:pPr>
        <w:spacing w:line="240" w:lineRule="auto"/>
        <w:ind w:left="-567" w:right="-283" w:firstLine="0"/>
        <w:jc w:val="center"/>
        <w:rPr>
          <w:sz w:val="24"/>
          <w:szCs w:val="24"/>
        </w:rPr>
      </w:pPr>
      <w:r w:rsidDel="00000000" w:rsidR="00000000" w:rsidRPr="00000000">
        <w:rPr>
          <w:sz w:val="24"/>
          <w:szCs w:val="24"/>
          <w:rtl w:val="0"/>
        </w:rPr>
        <w:t xml:space="preserve">Monitoring team performance and coping</w:t>
      </w:r>
    </w:p>
    <w:p w:rsidR="00000000" w:rsidDel="00000000" w:rsidP="00000000" w:rsidRDefault="00000000" w:rsidRPr="00000000" w14:paraId="00000217">
      <w:pPr>
        <w:spacing w:line="240" w:lineRule="auto"/>
        <w:ind w:left="-567" w:right="-283" w:firstLine="0"/>
        <w:jc w:val="both"/>
        <w:rPr>
          <w:b w:val="0"/>
          <w:sz w:val="24"/>
          <w:szCs w:val="24"/>
        </w:rPr>
      </w:pPr>
      <w:r w:rsidDel="00000000" w:rsidR="00000000" w:rsidRPr="00000000">
        <w:rPr>
          <w:sz w:val="24"/>
          <w:szCs w:val="24"/>
          <w:rtl w:val="0"/>
        </w:rPr>
        <w:t xml:space="preserve">          </w:t>
      </w:r>
      <w:r w:rsidDel="00000000" w:rsidR="00000000" w:rsidRPr="00000000">
        <w:rPr>
          <w:b w:val="0"/>
          <w:sz w:val="24"/>
          <w:szCs w:val="24"/>
          <w:rtl w:val="0"/>
        </w:rPr>
        <w:t xml:space="preserve"> Below is a checklist that includes a list of common problems that arise in a group work. Use it regularly to identify problems before they get out of hand. If serious problems and tensions arise, use it to determine where something might go wrong. First answer each question about yourself, and then give answer to this question about the group as a whole. Then gather a group and discuss where, in your opinion, problems may arise, and think about how you can overcome these problems.</w:t>
      </w:r>
    </w:p>
    <w:p w:rsidR="00000000" w:rsidDel="00000000" w:rsidP="00000000" w:rsidRDefault="00000000" w:rsidRPr="00000000" w14:paraId="00000218">
      <w:pPr>
        <w:spacing w:line="240" w:lineRule="auto"/>
        <w:ind w:left="-567" w:right="-283" w:firstLine="0"/>
        <w:jc w:val="both"/>
        <w:rPr>
          <w:b w:val="0"/>
          <w:sz w:val="24"/>
          <w:szCs w:val="24"/>
        </w:rPr>
      </w:pPr>
      <w:r w:rsidDel="00000000" w:rsidR="00000000" w:rsidRPr="00000000">
        <w:rPr>
          <w:b w:val="0"/>
          <w:sz w:val="24"/>
          <w:szCs w:val="24"/>
          <w:rtl w:val="0"/>
        </w:rPr>
        <w:t xml:space="preserve">Each participant must complete this checklist. You should do this exercise regularly to track and improve your team’s performance.</w:t>
      </w:r>
    </w:p>
    <w:p w:rsidR="00000000" w:rsidDel="00000000" w:rsidP="00000000" w:rsidRDefault="00000000" w:rsidRPr="00000000" w14:paraId="00000219">
      <w:pPr>
        <w:spacing w:line="240" w:lineRule="auto"/>
        <w:ind w:left="-567" w:right="-283" w:firstLine="0"/>
        <w:jc w:val="both"/>
        <w:rPr>
          <w:b w:val="0"/>
          <w:sz w:val="24"/>
          <w:szCs w:val="24"/>
        </w:rPr>
      </w:pPr>
      <w:r w:rsidDel="00000000" w:rsidR="00000000" w:rsidRPr="00000000">
        <w:rPr>
          <w:b w:val="0"/>
          <w:sz w:val="24"/>
          <w:szCs w:val="24"/>
          <w:rtl w:val="0"/>
        </w:rPr>
        <w:t xml:space="preserve">1. Answer each question regarding your teamwork.</w:t>
      </w:r>
    </w:p>
    <w:p w:rsidR="00000000" w:rsidDel="00000000" w:rsidP="00000000" w:rsidRDefault="00000000" w:rsidRPr="00000000" w14:paraId="0000021A">
      <w:pPr>
        <w:spacing w:line="240" w:lineRule="auto"/>
        <w:ind w:left="-567" w:right="-283" w:firstLine="0"/>
        <w:jc w:val="both"/>
        <w:rPr>
          <w:b w:val="0"/>
          <w:sz w:val="24"/>
          <w:szCs w:val="24"/>
        </w:rPr>
      </w:pPr>
      <w:r w:rsidDel="00000000" w:rsidR="00000000" w:rsidRPr="00000000">
        <w:rPr>
          <w:b w:val="0"/>
          <w:sz w:val="24"/>
          <w:szCs w:val="24"/>
          <w:rtl w:val="0"/>
        </w:rPr>
        <w:t xml:space="preserve">2. Answer each question regarding the rest of the team.</w:t>
      </w:r>
    </w:p>
    <w:p w:rsidR="00000000" w:rsidDel="00000000" w:rsidP="00000000" w:rsidRDefault="00000000" w:rsidRPr="00000000" w14:paraId="0000021B">
      <w:pPr>
        <w:spacing w:line="240" w:lineRule="auto"/>
        <w:ind w:left="-567" w:right="-283" w:firstLine="0"/>
        <w:jc w:val="both"/>
        <w:rPr>
          <w:b w:val="0"/>
          <w:sz w:val="24"/>
          <w:szCs w:val="24"/>
        </w:rPr>
      </w:pPr>
      <w:r w:rsidDel="00000000" w:rsidR="00000000" w:rsidRPr="00000000">
        <w:rPr>
          <w:b w:val="0"/>
          <w:sz w:val="24"/>
          <w:szCs w:val="24"/>
          <w:rtl w:val="0"/>
        </w:rPr>
        <w:t xml:space="preserve">3. Get together with your entire team and discuss where, in your opinion, any problems arise.</w:t>
      </w:r>
    </w:p>
    <w:p w:rsidR="00000000" w:rsidDel="00000000" w:rsidP="00000000" w:rsidRDefault="00000000" w:rsidRPr="00000000" w14:paraId="0000021C">
      <w:pPr>
        <w:spacing w:line="240" w:lineRule="auto"/>
        <w:ind w:left="-567" w:right="-283" w:firstLine="0"/>
        <w:jc w:val="both"/>
        <w:rPr>
          <w:b w:val="0"/>
          <w:sz w:val="24"/>
          <w:szCs w:val="24"/>
        </w:rPr>
      </w:pPr>
      <w:r w:rsidDel="00000000" w:rsidR="00000000" w:rsidRPr="00000000">
        <w:rPr>
          <w:b w:val="0"/>
          <w:sz w:val="24"/>
          <w:szCs w:val="24"/>
          <w:rtl w:val="0"/>
        </w:rPr>
        <w:t xml:space="preserve">4. Discuss what you are going to do to overcome these problems.</w:t>
      </w:r>
    </w:p>
    <w:p w:rsidR="00000000" w:rsidDel="00000000" w:rsidP="00000000" w:rsidRDefault="00000000" w:rsidRPr="00000000" w14:paraId="0000021D">
      <w:pPr>
        <w:spacing w:line="240" w:lineRule="auto"/>
        <w:ind w:left="-567" w:right="-283"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21E">
      <w:pPr>
        <w:spacing w:line="240" w:lineRule="auto"/>
        <w:ind w:left="-567" w:right="-283" w:firstLine="0"/>
        <w:jc w:val="center"/>
        <w:rPr>
          <w:sz w:val="24"/>
          <w:szCs w:val="24"/>
        </w:rPr>
      </w:pPr>
      <w:r w:rsidDel="00000000" w:rsidR="00000000" w:rsidRPr="00000000">
        <w:rPr>
          <w:sz w:val="24"/>
          <w:szCs w:val="24"/>
          <w:rtl w:val="0"/>
        </w:rPr>
        <w:t xml:space="preserve">Checklist for self-assessment of team effectiveness.</w:t>
      </w:r>
    </w:p>
    <w:p w:rsidR="00000000" w:rsidDel="00000000" w:rsidP="00000000" w:rsidRDefault="00000000" w:rsidRPr="00000000" w14:paraId="0000021F">
      <w:pPr>
        <w:spacing w:line="240" w:lineRule="auto"/>
        <w:ind w:left="-567" w:right="-283" w:firstLine="0"/>
        <w:jc w:val="both"/>
        <w:rPr>
          <w:sz w:val="24"/>
          <w:szCs w:val="24"/>
        </w:rPr>
      </w:pPr>
      <w:r w:rsidDel="00000000" w:rsidR="00000000" w:rsidRPr="00000000">
        <w:rPr>
          <w:sz w:val="24"/>
          <w:szCs w:val="24"/>
          <w:rtl w:val="0"/>
        </w:rPr>
        <w:t xml:space="preserve"> </w:t>
      </w:r>
    </w:p>
    <w:tbl>
      <w:tblPr>
        <w:tblStyle w:val="Table2"/>
        <w:tblW w:w="10206.0" w:type="dxa"/>
        <w:jc w:val="left"/>
        <w:tblInd w:w="-63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25"/>
        <w:gridCol w:w="1350"/>
        <w:gridCol w:w="1260"/>
        <w:gridCol w:w="1971"/>
        <w:tblGridChange w:id="0">
          <w:tblGrid>
            <w:gridCol w:w="5625"/>
            <w:gridCol w:w="1350"/>
            <w:gridCol w:w="1260"/>
            <w:gridCol w:w="197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20">
            <w:pPr>
              <w:spacing w:line="240" w:lineRule="auto"/>
              <w:ind w:left="84" w:right="-283" w:firstLine="0"/>
              <w:jc w:val="both"/>
              <w:rPr>
                <w:b w:val="0"/>
                <w:sz w:val="24"/>
                <w:szCs w:val="24"/>
              </w:rPr>
            </w:pPr>
            <w:r w:rsidDel="00000000" w:rsidR="00000000" w:rsidRPr="00000000">
              <w:rPr>
                <w:b w:val="0"/>
                <w:sz w:val="24"/>
                <w:szCs w:val="24"/>
                <w:rtl w:val="0"/>
              </w:rPr>
              <w:t xml:space="preserve">You</w:t>
            </w:r>
          </w:p>
        </w:tc>
        <w:tc>
          <w:tcPr>
            <w:tcBorders>
              <w:top w:color="000000" w:space="0" w:sz="8" w:val="single"/>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21">
            <w:pPr>
              <w:spacing w:line="240" w:lineRule="auto"/>
              <w:ind w:left="-20" w:firstLine="0"/>
              <w:jc w:val="center"/>
              <w:rPr>
                <w:b w:val="0"/>
                <w:sz w:val="24"/>
                <w:szCs w:val="24"/>
              </w:rPr>
            </w:pPr>
            <w:r w:rsidDel="00000000" w:rsidR="00000000" w:rsidRPr="00000000">
              <w:rPr>
                <w:b w:val="0"/>
                <w:sz w:val="24"/>
                <w:szCs w:val="24"/>
                <w:rtl w:val="0"/>
              </w:rPr>
              <w:t xml:space="preserve">Me personally</w:t>
            </w:r>
          </w:p>
        </w:tc>
        <w:tc>
          <w:tcPr>
            <w:tcBorders>
              <w:top w:color="000000" w:space="0" w:sz="8" w:val="single"/>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22">
            <w:pPr>
              <w:spacing w:line="240" w:lineRule="auto"/>
              <w:ind w:left="48" w:right="110" w:firstLine="0"/>
              <w:jc w:val="center"/>
              <w:rPr>
                <w:b w:val="0"/>
                <w:sz w:val="24"/>
                <w:szCs w:val="24"/>
              </w:rPr>
            </w:pPr>
            <w:r w:rsidDel="00000000" w:rsidR="00000000" w:rsidRPr="00000000">
              <w:rPr>
                <w:b w:val="0"/>
                <w:sz w:val="24"/>
                <w:szCs w:val="24"/>
                <w:rtl w:val="0"/>
              </w:rPr>
              <w:t xml:space="preserve">Group as a whole</w:t>
            </w:r>
          </w:p>
        </w:tc>
        <w:tc>
          <w:tcPr>
            <w:tcBorders>
              <w:top w:color="000000" w:space="0" w:sz="8" w:val="single"/>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23">
            <w:pPr>
              <w:spacing w:line="240" w:lineRule="auto"/>
              <w:ind w:left="205" w:firstLine="0"/>
              <w:jc w:val="center"/>
              <w:rPr>
                <w:b w:val="0"/>
                <w:sz w:val="24"/>
                <w:szCs w:val="24"/>
              </w:rPr>
            </w:pPr>
            <w:r w:rsidDel="00000000" w:rsidR="00000000" w:rsidRPr="00000000">
              <w:rPr>
                <w:b w:val="0"/>
                <w:sz w:val="24"/>
                <w:szCs w:val="24"/>
                <w:rtl w:val="0"/>
              </w:rPr>
              <w:t xml:space="preserve">Comments</w:t>
            </w:r>
          </w:p>
        </w:tc>
      </w:tr>
      <w:tr>
        <w:trPr>
          <w:cantSplit w:val="0"/>
          <w:trHeight w:val="34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24">
            <w:pPr>
              <w:spacing w:line="240" w:lineRule="auto"/>
              <w:ind w:left="72" w:right="193" w:firstLine="0"/>
              <w:jc w:val="both"/>
              <w:rPr>
                <w:b w:val="0"/>
                <w:sz w:val="24"/>
                <w:szCs w:val="24"/>
              </w:rPr>
            </w:pPr>
            <w:r w:rsidDel="00000000" w:rsidR="00000000" w:rsidRPr="00000000">
              <w:rPr>
                <w:b w:val="0"/>
                <w:sz w:val="24"/>
                <w:szCs w:val="24"/>
                <w:rtl w:val="0"/>
              </w:rPr>
              <w:t xml:space="preserve">Effectively clarify your tasks and tasks at each stage?</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25">
            <w:pPr>
              <w:spacing w:line="240" w:lineRule="auto"/>
              <w:ind w:left="-567" w:right="-283" w:firstLine="0"/>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26">
            <w:pPr>
              <w:spacing w:line="240" w:lineRule="auto"/>
              <w:ind w:left="-567" w:right="-283" w:firstLine="0"/>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27">
            <w:pPr>
              <w:spacing w:line="240" w:lineRule="auto"/>
              <w:ind w:left="-567" w:right="-283" w:firstLine="0"/>
              <w:jc w:val="both"/>
              <w:rPr>
                <w:sz w:val="24"/>
                <w:szCs w:val="24"/>
              </w:rPr>
            </w:pPr>
            <w:r w:rsidDel="00000000" w:rsidR="00000000" w:rsidRPr="00000000">
              <w:rPr>
                <w:sz w:val="24"/>
                <w:szCs w:val="24"/>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28">
            <w:pPr>
              <w:spacing w:line="240" w:lineRule="auto"/>
              <w:ind w:left="72" w:right="193" w:firstLine="0"/>
              <w:jc w:val="both"/>
              <w:rPr>
                <w:b w:val="0"/>
                <w:sz w:val="24"/>
                <w:szCs w:val="24"/>
              </w:rPr>
            </w:pPr>
            <w:r w:rsidDel="00000000" w:rsidR="00000000" w:rsidRPr="00000000">
              <w:rPr>
                <w:b w:val="0"/>
                <w:sz w:val="24"/>
                <w:szCs w:val="24"/>
                <w:rtl w:val="0"/>
              </w:rPr>
              <w:t xml:space="preserve">Evaluate the progress of work?</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29">
            <w:pPr>
              <w:spacing w:line="240" w:lineRule="auto"/>
              <w:ind w:left="-567" w:right="-283" w:firstLine="0"/>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2A">
            <w:pPr>
              <w:spacing w:line="240" w:lineRule="auto"/>
              <w:ind w:left="-567" w:right="-283" w:firstLine="0"/>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2B">
            <w:pPr>
              <w:spacing w:line="240" w:lineRule="auto"/>
              <w:ind w:left="-567" w:right="-283" w:firstLine="0"/>
              <w:jc w:val="both"/>
              <w:rPr>
                <w:sz w:val="24"/>
                <w:szCs w:val="24"/>
              </w:rPr>
            </w:pPr>
            <w:r w:rsidDel="00000000" w:rsidR="00000000" w:rsidRPr="00000000">
              <w:rPr>
                <w:sz w:val="24"/>
                <w:szCs w:val="24"/>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2C">
            <w:pPr>
              <w:spacing w:line="240" w:lineRule="auto"/>
              <w:ind w:left="72" w:right="193" w:firstLine="0"/>
              <w:jc w:val="both"/>
              <w:rPr>
                <w:b w:val="0"/>
                <w:sz w:val="24"/>
                <w:szCs w:val="24"/>
              </w:rPr>
            </w:pPr>
            <w:r w:rsidDel="00000000" w:rsidR="00000000" w:rsidRPr="00000000">
              <w:rPr>
                <w:b w:val="0"/>
                <w:sz w:val="24"/>
                <w:szCs w:val="24"/>
                <w:rtl w:val="0"/>
              </w:rPr>
              <w:t xml:space="preserve">We clarify and document everything that the group decided?</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2D">
            <w:pPr>
              <w:spacing w:line="240" w:lineRule="auto"/>
              <w:ind w:left="-567" w:right="-283" w:firstLine="0"/>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2E">
            <w:pPr>
              <w:spacing w:line="240" w:lineRule="auto"/>
              <w:ind w:left="-567" w:right="-283" w:firstLine="0"/>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2F">
            <w:pPr>
              <w:spacing w:line="240" w:lineRule="auto"/>
              <w:ind w:left="-567" w:right="-283" w:firstLine="0"/>
              <w:jc w:val="both"/>
              <w:rPr>
                <w:sz w:val="24"/>
                <w:szCs w:val="24"/>
              </w:rPr>
            </w:pPr>
            <w:r w:rsidDel="00000000" w:rsidR="00000000" w:rsidRPr="00000000">
              <w:rPr>
                <w:sz w:val="24"/>
                <w:szCs w:val="24"/>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30">
            <w:pPr>
              <w:spacing w:line="240" w:lineRule="auto"/>
              <w:ind w:left="72" w:right="193" w:firstLine="0"/>
              <w:jc w:val="both"/>
              <w:rPr>
                <w:b w:val="0"/>
                <w:sz w:val="24"/>
                <w:szCs w:val="24"/>
              </w:rPr>
            </w:pPr>
            <w:r w:rsidDel="00000000" w:rsidR="00000000" w:rsidRPr="00000000">
              <w:rPr>
                <w:b w:val="0"/>
                <w:sz w:val="24"/>
                <w:szCs w:val="24"/>
                <w:rtl w:val="0"/>
              </w:rPr>
              <w:t xml:space="preserve">We clarify who will do what and how?</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31">
            <w:pPr>
              <w:spacing w:line="240" w:lineRule="auto"/>
              <w:ind w:left="-567" w:right="-283" w:firstLine="0"/>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32">
            <w:pPr>
              <w:spacing w:line="240" w:lineRule="auto"/>
              <w:ind w:left="-567" w:right="-283" w:firstLine="0"/>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33">
            <w:pPr>
              <w:spacing w:line="240" w:lineRule="auto"/>
              <w:ind w:left="-567" w:right="-283" w:firstLine="0"/>
              <w:jc w:val="both"/>
              <w:rPr>
                <w:sz w:val="24"/>
                <w:szCs w:val="24"/>
              </w:rPr>
            </w:pPr>
            <w:r w:rsidDel="00000000" w:rsidR="00000000" w:rsidRPr="00000000">
              <w:rPr>
                <w:sz w:val="24"/>
                <w:szCs w:val="24"/>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34">
            <w:pPr>
              <w:spacing w:line="240" w:lineRule="auto"/>
              <w:ind w:left="72" w:right="193" w:firstLine="0"/>
              <w:jc w:val="both"/>
              <w:rPr>
                <w:b w:val="0"/>
                <w:sz w:val="24"/>
                <w:szCs w:val="24"/>
              </w:rPr>
            </w:pPr>
            <w:r w:rsidDel="00000000" w:rsidR="00000000" w:rsidRPr="00000000">
              <w:rPr>
                <w:b w:val="0"/>
                <w:sz w:val="24"/>
                <w:szCs w:val="24"/>
                <w:rtl w:val="0"/>
              </w:rPr>
              <w:t xml:space="preserve">We clarify by what date each task should be done?</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35">
            <w:pPr>
              <w:spacing w:line="240" w:lineRule="auto"/>
              <w:ind w:left="-567" w:right="-283" w:firstLine="0"/>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36">
            <w:pPr>
              <w:spacing w:line="240" w:lineRule="auto"/>
              <w:ind w:left="-567" w:right="-283" w:firstLine="0"/>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37">
            <w:pPr>
              <w:spacing w:line="240" w:lineRule="auto"/>
              <w:ind w:left="-567" w:right="-283" w:firstLine="0"/>
              <w:jc w:val="both"/>
              <w:rPr>
                <w:sz w:val="24"/>
                <w:szCs w:val="24"/>
              </w:rPr>
            </w:pPr>
            <w:r w:rsidDel="00000000" w:rsidR="00000000" w:rsidRPr="00000000">
              <w:rPr>
                <w:sz w:val="24"/>
                <w:szCs w:val="24"/>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38">
            <w:pPr>
              <w:spacing w:line="240" w:lineRule="auto"/>
              <w:ind w:left="72" w:right="193" w:firstLine="0"/>
              <w:jc w:val="both"/>
              <w:rPr>
                <w:b w:val="0"/>
                <w:sz w:val="24"/>
                <w:szCs w:val="24"/>
              </w:rPr>
            </w:pPr>
            <w:r w:rsidDel="00000000" w:rsidR="00000000" w:rsidRPr="00000000">
              <w:rPr>
                <w:b w:val="0"/>
                <w:sz w:val="24"/>
                <w:szCs w:val="24"/>
                <w:rtl w:val="0"/>
              </w:rPr>
              <w:t xml:space="preserve">Setting meeting management rules?</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39">
            <w:pPr>
              <w:spacing w:line="240" w:lineRule="auto"/>
              <w:ind w:left="-567" w:right="-283" w:firstLine="0"/>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3A">
            <w:pPr>
              <w:spacing w:line="240" w:lineRule="auto"/>
              <w:ind w:left="-567" w:right="-283" w:firstLine="0"/>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3B">
            <w:pPr>
              <w:spacing w:line="240" w:lineRule="auto"/>
              <w:ind w:left="-567" w:right="-283" w:firstLine="0"/>
              <w:jc w:val="both"/>
              <w:rPr>
                <w:sz w:val="24"/>
                <w:szCs w:val="24"/>
              </w:rPr>
            </w:pPr>
            <w:r w:rsidDel="00000000" w:rsidR="00000000" w:rsidRPr="00000000">
              <w:rPr>
                <w:sz w:val="24"/>
                <w:szCs w:val="24"/>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3C">
            <w:pPr>
              <w:spacing w:line="240" w:lineRule="auto"/>
              <w:ind w:left="72" w:right="193" w:firstLine="0"/>
              <w:jc w:val="both"/>
              <w:rPr>
                <w:b w:val="0"/>
                <w:sz w:val="24"/>
                <w:szCs w:val="24"/>
              </w:rPr>
            </w:pPr>
            <w:r w:rsidDel="00000000" w:rsidR="00000000" w:rsidRPr="00000000">
              <w:rPr>
                <w:b w:val="0"/>
                <w:sz w:val="24"/>
                <w:szCs w:val="24"/>
                <w:rtl w:val="0"/>
              </w:rPr>
              <w:t xml:space="preserve">Adhere to agreed rules?</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3D">
            <w:pPr>
              <w:spacing w:line="240" w:lineRule="auto"/>
              <w:ind w:left="-567" w:right="-283" w:firstLine="0"/>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3E">
            <w:pPr>
              <w:spacing w:line="240" w:lineRule="auto"/>
              <w:ind w:left="-567" w:right="-283" w:firstLine="0"/>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3F">
            <w:pPr>
              <w:spacing w:line="240" w:lineRule="auto"/>
              <w:ind w:left="-567" w:right="-283" w:firstLine="0"/>
              <w:jc w:val="both"/>
              <w:rPr>
                <w:sz w:val="24"/>
                <w:szCs w:val="24"/>
              </w:rPr>
            </w:pPr>
            <w:r w:rsidDel="00000000" w:rsidR="00000000" w:rsidRPr="00000000">
              <w:rPr>
                <w:sz w:val="24"/>
                <w:szCs w:val="24"/>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40">
            <w:pPr>
              <w:spacing w:line="240" w:lineRule="auto"/>
              <w:ind w:left="72" w:right="193" w:firstLine="0"/>
              <w:jc w:val="both"/>
              <w:rPr>
                <w:b w:val="0"/>
                <w:sz w:val="24"/>
                <w:szCs w:val="24"/>
              </w:rPr>
            </w:pPr>
            <w:r w:rsidDel="00000000" w:rsidR="00000000" w:rsidRPr="00000000">
              <w:rPr>
                <w:b w:val="0"/>
                <w:sz w:val="24"/>
                <w:szCs w:val="24"/>
                <w:rtl w:val="0"/>
              </w:rPr>
              <w:t xml:space="preserve">Listening to each other?</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41">
            <w:pPr>
              <w:spacing w:line="240" w:lineRule="auto"/>
              <w:ind w:left="-567" w:right="-283" w:firstLine="0"/>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42">
            <w:pPr>
              <w:spacing w:line="240" w:lineRule="auto"/>
              <w:ind w:left="-567" w:right="-283" w:firstLine="0"/>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43">
            <w:pPr>
              <w:spacing w:line="240" w:lineRule="auto"/>
              <w:ind w:left="-567" w:right="-283" w:firstLine="0"/>
              <w:jc w:val="both"/>
              <w:rPr>
                <w:sz w:val="24"/>
                <w:szCs w:val="24"/>
              </w:rPr>
            </w:pPr>
            <w:r w:rsidDel="00000000" w:rsidR="00000000" w:rsidRPr="00000000">
              <w:rPr>
                <w:sz w:val="24"/>
                <w:szCs w:val="24"/>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44">
            <w:pPr>
              <w:spacing w:line="240" w:lineRule="auto"/>
              <w:ind w:left="72" w:right="193" w:firstLine="0"/>
              <w:jc w:val="both"/>
              <w:rPr>
                <w:b w:val="0"/>
                <w:sz w:val="24"/>
                <w:szCs w:val="24"/>
              </w:rPr>
            </w:pPr>
            <w:r w:rsidDel="00000000" w:rsidR="00000000" w:rsidRPr="00000000">
              <w:rPr>
                <w:b w:val="0"/>
                <w:sz w:val="24"/>
                <w:szCs w:val="24"/>
                <w:rtl w:val="0"/>
              </w:rPr>
              <w:t xml:space="preserve">Allow some team members to dominate?</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45">
            <w:pPr>
              <w:spacing w:line="240" w:lineRule="auto"/>
              <w:ind w:left="-567" w:right="-283" w:firstLine="0"/>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46">
            <w:pPr>
              <w:spacing w:line="240" w:lineRule="auto"/>
              <w:ind w:left="-567" w:right="-283" w:firstLine="0"/>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47">
            <w:pPr>
              <w:spacing w:line="240" w:lineRule="auto"/>
              <w:ind w:left="-567" w:right="-283" w:firstLine="0"/>
              <w:jc w:val="both"/>
              <w:rPr>
                <w:sz w:val="24"/>
                <w:szCs w:val="24"/>
              </w:rPr>
            </w:pPr>
            <w:r w:rsidDel="00000000" w:rsidR="00000000" w:rsidRPr="00000000">
              <w:rPr>
                <w:sz w:val="24"/>
                <w:szCs w:val="24"/>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48">
            <w:pPr>
              <w:spacing w:line="240" w:lineRule="auto"/>
              <w:ind w:left="72" w:right="193" w:firstLine="0"/>
              <w:jc w:val="both"/>
              <w:rPr>
                <w:b w:val="0"/>
                <w:sz w:val="24"/>
                <w:szCs w:val="24"/>
              </w:rPr>
            </w:pPr>
            <w:r w:rsidDel="00000000" w:rsidR="00000000" w:rsidRPr="00000000">
              <w:rPr>
                <w:b w:val="0"/>
                <w:sz w:val="24"/>
                <w:szCs w:val="24"/>
                <w:rtl w:val="0"/>
              </w:rPr>
              <w:t xml:space="preserve">Allow some team members to refuse / withdraw?</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49">
            <w:pPr>
              <w:spacing w:line="240" w:lineRule="auto"/>
              <w:ind w:left="-567" w:right="-283" w:firstLine="0"/>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4A">
            <w:pPr>
              <w:spacing w:line="240" w:lineRule="auto"/>
              <w:ind w:left="-567" w:right="-283" w:firstLine="0"/>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4B">
            <w:pPr>
              <w:spacing w:line="240" w:lineRule="auto"/>
              <w:ind w:left="-567" w:right="-283" w:firstLine="0"/>
              <w:jc w:val="both"/>
              <w:rPr>
                <w:sz w:val="24"/>
                <w:szCs w:val="24"/>
              </w:rPr>
            </w:pPr>
            <w:r w:rsidDel="00000000" w:rsidR="00000000" w:rsidRPr="00000000">
              <w:rPr>
                <w:sz w:val="24"/>
                <w:szCs w:val="24"/>
                <w:rtl w:val="0"/>
              </w:rPr>
              <w:t xml:space="preserve"> </w:t>
            </w:r>
          </w:p>
        </w:tc>
      </w:tr>
      <w:tr>
        <w:trPr>
          <w:cantSplit w:val="0"/>
          <w:trHeight w:val="6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4C">
            <w:pPr>
              <w:spacing w:line="240" w:lineRule="auto"/>
              <w:ind w:left="72" w:right="193" w:firstLine="0"/>
              <w:jc w:val="both"/>
              <w:rPr>
                <w:b w:val="0"/>
                <w:sz w:val="24"/>
                <w:szCs w:val="24"/>
              </w:rPr>
            </w:pPr>
            <w:r w:rsidDel="00000000" w:rsidR="00000000" w:rsidRPr="00000000">
              <w:rPr>
                <w:b w:val="0"/>
                <w:sz w:val="24"/>
                <w:szCs w:val="24"/>
                <w:rtl w:val="0"/>
              </w:rPr>
              <w:t xml:space="preserve">We sacrifice personal desires for the success of the team?</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4D">
            <w:pPr>
              <w:spacing w:line="240" w:lineRule="auto"/>
              <w:ind w:left="-567" w:right="-283" w:firstLine="0"/>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4E">
            <w:pPr>
              <w:spacing w:line="240" w:lineRule="auto"/>
              <w:ind w:left="-567" w:right="-283" w:firstLine="0"/>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4F">
            <w:pPr>
              <w:spacing w:line="240" w:lineRule="auto"/>
              <w:ind w:left="-567" w:right="-283" w:firstLine="0"/>
              <w:jc w:val="both"/>
              <w:rPr>
                <w:sz w:val="24"/>
                <w:szCs w:val="24"/>
              </w:rPr>
            </w:pPr>
            <w:r w:rsidDel="00000000" w:rsidR="00000000" w:rsidRPr="00000000">
              <w:rPr>
                <w:sz w:val="24"/>
                <w:szCs w:val="24"/>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50">
            <w:pPr>
              <w:spacing w:line="240" w:lineRule="auto"/>
              <w:ind w:left="72" w:right="193" w:firstLine="0"/>
              <w:jc w:val="both"/>
              <w:rPr>
                <w:b w:val="0"/>
                <w:sz w:val="24"/>
                <w:szCs w:val="24"/>
              </w:rPr>
            </w:pPr>
            <w:r w:rsidDel="00000000" w:rsidR="00000000" w:rsidRPr="00000000">
              <w:rPr>
                <w:b w:val="0"/>
                <w:sz w:val="24"/>
                <w:szCs w:val="24"/>
                <w:rtl w:val="0"/>
              </w:rPr>
              <w:t xml:space="preserve">Recognize the feelings of other team members?</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51">
            <w:pPr>
              <w:spacing w:line="240" w:lineRule="auto"/>
              <w:ind w:left="-567" w:right="-283" w:firstLine="0"/>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52">
            <w:pPr>
              <w:spacing w:line="240" w:lineRule="auto"/>
              <w:ind w:left="-567" w:right="-283" w:firstLine="0"/>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53">
            <w:pPr>
              <w:spacing w:line="240" w:lineRule="auto"/>
              <w:ind w:left="-567" w:right="-283" w:firstLine="0"/>
              <w:jc w:val="both"/>
              <w:rPr>
                <w:sz w:val="24"/>
                <w:szCs w:val="24"/>
              </w:rPr>
            </w:pPr>
            <w:r w:rsidDel="00000000" w:rsidR="00000000" w:rsidRPr="00000000">
              <w:rPr>
                <w:sz w:val="24"/>
                <w:szCs w:val="24"/>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54">
            <w:pPr>
              <w:spacing w:line="240" w:lineRule="auto"/>
              <w:ind w:left="72" w:right="193" w:firstLine="0"/>
              <w:jc w:val="both"/>
              <w:rPr>
                <w:b w:val="0"/>
                <w:sz w:val="24"/>
                <w:szCs w:val="24"/>
              </w:rPr>
            </w:pPr>
            <w:r w:rsidDel="00000000" w:rsidR="00000000" w:rsidRPr="00000000">
              <w:rPr>
                <w:b w:val="0"/>
                <w:sz w:val="24"/>
                <w:szCs w:val="24"/>
                <w:rtl w:val="0"/>
              </w:rPr>
              <w:t xml:space="preserve">Making equal contributions to team progress?</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55">
            <w:pPr>
              <w:spacing w:line="240" w:lineRule="auto"/>
              <w:ind w:left="-567" w:right="-283" w:firstLine="0"/>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56">
            <w:pPr>
              <w:spacing w:line="240" w:lineRule="auto"/>
              <w:ind w:left="-567" w:right="-283" w:firstLine="0"/>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57">
            <w:pPr>
              <w:spacing w:line="240" w:lineRule="auto"/>
              <w:ind w:left="-567" w:right="-283" w:firstLine="0"/>
              <w:jc w:val="both"/>
              <w:rPr>
                <w:sz w:val="24"/>
                <w:szCs w:val="24"/>
              </w:rPr>
            </w:pPr>
            <w:r w:rsidDel="00000000" w:rsidR="00000000" w:rsidRPr="00000000">
              <w:rPr>
                <w:sz w:val="24"/>
                <w:szCs w:val="24"/>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58">
            <w:pPr>
              <w:spacing w:line="240" w:lineRule="auto"/>
              <w:ind w:left="72" w:right="193" w:firstLine="0"/>
              <w:jc w:val="both"/>
              <w:rPr>
                <w:b w:val="0"/>
                <w:sz w:val="24"/>
                <w:szCs w:val="24"/>
              </w:rPr>
            </w:pPr>
            <w:r w:rsidDel="00000000" w:rsidR="00000000" w:rsidRPr="00000000">
              <w:rPr>
                <w:b w:val="0"/>
                <w:sz w:val="24"/>
                <w:szCs w:val="24"/>
                <w:rtl w:val="0"/>
              </w:rPr>
              <w:t xml:space="preserve">Adhere to agreed rules for writing and naming files?</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59">
            <w:pPr>
              <w:spacing w:line="240" w:lineRule="auto"/>
              <w:ind w:left="-567" w:right="-283" w:firstLine="0"/>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5A">
            <w:pPr>
              <w:spacing w:line="240" w:lineRule="auto"/>
              <w:ind w:left="-567" w:right="-283" w:firstLine="0"/>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56.0" w:type="dxa"/>
              <w:left w:w="56.0" w:type="dxa"/>
              <w:bottom w:w="56.0" w:type="dxa"/>
              <w:right w:w="56.0" w:type="dxa"/>
            </w:tcMar>
          </w:tcPr>
          <w:p w:rsidR="00000000" w:rsidDel="00000000" w:rsidP="00000000" w:rsidRDefault="00000000" w:rsidRPr="00000000" w14:paraId="0000025B">
            <w:pPr>
              <w:spacing w:line="240" w:lineRule="auto"/>
              <w:ind w:left="-567" w:right="-283" w:firstLine="0"/>
              <w:jc w:val="both"/>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25C">
      <w:pPr>
        <w:spacing w:line="240" w:lineRule="auto"/>
        <w:ind w:left="-567" w:right="-283"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25D">
      <w:pPr>
        <w:spacing w:line="240" w:lineRule="auto"/>
        <w:ind w:left="-567" w:right="-283" w:firstLine="0"/>
        <w:jc w:val="center"/>
        <w:rPr>
          <w:sz w:val="24"/>
          <w:szCs w:val="24"/>
        </w:rPr>
      </w:pPr>
      <w:r w:rsidDel="00000000" w:rsidR="00000000" w:rsidRPr="00000000">
        <w:rPr>
          <w:sz w:val="24"/>
          <w:szCs w:val="24"/>
          <w:rtl w:val="0"/>
        </w:rPr>
        <w:t xml:space="preserve">Points and Grade</w:t>
      </w:r>
    </w:p>
    <w:p w:rsidR="00000000" w:rsidDel="00000000" w:rsidP="00000000" w:rsidRDefault="00000000" w:rsidRPr="00000000" w14:paraId="0000025E">
      <w:pPr>
        <w:spacing w:line="240" w:lineRule="auto"/>
        <w:ind w:left="-567" w:right="-283" w:firstLine="567"/>
        <w:jc w:val="both"/>
        <w:rPr>
          <w:b w:val="0"/>
          <w:sz w:val="24"/>
          <w:szCs w:val="24"/>
        </w:rPr>
      </w:pPr>
      <w:r w:rsidDel="00000000" w:rsidR="00000000" w:rsidRPr="00000000">
        <w:rPr>
          <w:b w:val="0"/>
          <w:sz w:val="24"/>
          <w:szCs w:val="24"/>
          <w:rtl w:val="0"/>
        </w:rPr>
        <w:t xml:space="preserve">Group tasks and assignments mean that grades are given to the whole group based on the results of the work of the whole group. Everyone should be interested in ensuring the effective contribution of all members of the group and ensuring the high quality of the assignment. Sometimes, to assess the relative contribution of each to the group process, a form of peer-to-peer or peer review and a team assessment form will be used. This can be used to moderate assignment grades, or simply as a way to give feedback on your work in a group. The following are examples of student assessment criteria for team training.</w:t>
      </w:r>
    </w:p>
    <w:p w:rsidR="00000000" w:rsidDel="00000000" w:rsidP="00000000" w:rsidRDefault="00000000" w:rsidRPr="00000000" w14:paraId="0000025F">
      <w:pPr>
        <w:spacing w:line="240" w:lineRule="auto"/>
        <w:ind w:left="-567" w:right="-283" w:firstLine="567"/>
        <w:jc w:val="both"/>
        <w:rPr>
          <w:b w:val="0"/>
          <w:sz w:val="24"/>
          <w:szCs w:val="24"/>
        </w:rPr>
      </w:pPr>
      <w:r w:rsidDel="00000000" w:rsidR="00000000" w:rsidRPr="00000000">
        <w:rPr>
          <w:rtl w:val="0"/>
        </w:rPr>
      </w:r>
    </w:p>
    <w:tbl>
      <w:tblPr>
        <w:tblStyle w:val="Table3"/>
        <w:tblW w:w="10206.0" w:type="dxa"/>
        <w:jc w:val="left"/>
        <w:tblInd w:w="-65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5"/>
        <w:gridCol w:w="9741"/>
        <w:tblGridChange w:id="0">
          <w:tblGrid>
            <w:gridCol w:w="465"/>
            <w:gridCol w:w="9741"/>
          </w:tblGrid>
        </w:tblGridChange>
      </w:tblGrid>
      <w:tr>
        <w:trPr>
          <w:cantSplit w:val="0"/>
          <w:trHeight w:val="252" w:hRule="atLeast"/>
          <w:tblHeader w:val="0"/>
        </w:trPr>
        <w:tc>
          <w:tcPr>
            <w:tcBorders>
              <w:top w:color="000000" w:space="0" w:sz="8" w:val="single"/>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60">
            <w:pPr>
              <w:spacing w:line="240" w:lineRule="auto"/>
              <w:jc w:val="both"/>
              <w:rPr>
                <w:sz w:val="24"/>
                <w:szCs w:val="24"/>
              </w:rPr>
            </w:pPr>
            <w:r w:rsidDel="00000000" w:rsidR="00000000" w:rsidRPr="00000000">
              <w:rPr>
                <w:sz w:val="24"/>
                <w:szCs w:val="24"/>
                <w:rtl w:val="0"/>
              </w:rPr>
              <w:t xml:space="preserve">№</w:t>
            </w:r>
          </w:p>
        </w:tc>
        <w:tc>
          <w:tcPr>
            <w:tcBorders>
              <w:top w:color="000000" w:space="0" w:sz="8" w:val="single"/>
              <w:left w:color="000000" w:space="0" w:sz="0" w:val="nil"/>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61">
            <w:pPr>
              <w:spacing w:line="240" w:lineRule="auto"/>
              <w:jc w:val="both"/>
              <w:rPr>
                <w:sz w:val="24"/>
                <w:szCs w:val="24"/>
              </w:rPr>
            </w:pPr>
            <w:r w:rsidDel="00000000" w:rsidR="00000000" w:rsidRPr="00000000">
              <w:rPr>
                <w:sz w:val="24"/>
                <w:szCs w:val="24"/>
                <w:rtl w:val="0"/>
              </w:rPr>
              <w:t xml:space="preserve">Student assessment criteria in practical classes</w:t>
            </w:r>
          </w:p>
        </w:tc>
      </w:tr>
      <w:tr>
        <w:trPr>
          <w:cantSplit w:val="0"/>
          <w:trHeight w:val="819" w:hRule="atLeast"/>
          <w:tblHeader w:val="0"/>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62">
            <w:pPr>
              <w:spacing w:line="240" w:lineRule="auto"/>
              <w:jc w:val="both"/>
              <w:rPr>
                <w:b w:val="0"/>
                <w:sz w:val="24"/>
                <w:szCs w:val="24"/>
              </w:rPr>
            </w:pPr>
            <w:r w:rsidDel="00000000" w:rsidR="00000000" w:rsidRPr="00000000">
              <w:rPr>
                <w:b w:val="0"/>
                <w:sz w:val="24"/>
                <w:szCs w:val="24"/>
                <w:rtl w:val="0"/>
              </w:rPr>
              <w:t xml:space="preserve">1</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63">
            <w:pPr>
              <w:spacing w:line="240" w:lineRule="auto"/>
              <w:jc w:val="both"/>
              <w:rPr>
                <w:b w:val="0"/>
                <w:sz w:val="24"/>
                <w:szCs w:val="24"/>
              </w:rPr>
            </w:pPr>
            <w:r w:rsidDel="00000000" w:rsidR="00000000" w:rsidRPr="00000000">
              <w:rPr>
                <w:b w:val="0"/>
                <w:sz w:val="24"/>
                <w:szCs w:val="24"/>
                <w:rtl w:val="0"/>
              </w:rPr>
              <w:t xml:space="preserve">Preparation for classes:</w:t>
            </w:r>
          </w:p>
          <w:p w:rsidR="00000000" w:rsidDel="00000000" w:rsidP="00000000" w:rsidRDefault="00000000" w:rsidRPr="00000000" w14:paraId="00000264">
            <w:pPr>
              <w:spacing w:line="240" w:lineRule="auto"/>
              <w:jc w:val="both"/>
              <w:rPr>
                <w:b w:val="0"/>
                <w:sz w:val="24"/>
                <w:szCs w:val="24"/>
              </w:rPr>
            </w:pPr>
            <w:r w:rsidDel="00000000" w:rsidR="00000000" w:rsidRPr="00000000">
              <w:rPr>
                <w:b w:val="0"/>
                <w:sz w:val="24"/>
                <w:szCs w:val="24"/>
                <w:rtl w:val="0"/>
              </w:rPr>
              <w:t xml:space="preserve">He studies information focused on the case and problematic issues, uses various sources, and supports the statements with relevant links.</w:t>
            </w:r>
          </w:p>
        </w:tc>
      </w:tr>
      <w:tr>
        <w:trPr>
          <w:cantSplit w:val="0"/>
          <w:trHeight w:val="877" w:hRule="atLeast"/>
          <w:tblHeader w:val="0"/>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65">
            <w:pPr>
              <w:spacing w:line="240" w:lineRule="auto"/>
              <w:jc w:val="both"/>
              <w:rPr>
                <w:b w:val="0"/>
                <w:sz w:val="24"/>
                <w:szCs w:val="24"/>
              </w:rPr>
            </w:pPr>
            <w:r w:rsidDel="00000000" w:rsidR="00000000" w:rsidRPr="00000000">
              <w:rPr>
                <w:b w:val="0"/>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66">
            <w:pPr>
              <w:spacing w:line="240" w:lineRule="auto"/>
              <w:jc w:val="both"/>
              <w:rPr>
                <w:b w:val="0"/>
                <w:sz w:val="24"/>
                <w:szCs w:val="24"/>
              </w:rPr>
            </w:pPr>
            <w:r w:rsidDel="00000000" w:rsidR="00000000" w:rsidRPr="00000000">
              <w:rPr>
                <w:b w:val="0"/>
                <w:sz w:val="24"/>
                <w:szCs w:val="24"/>
                <w:rtl w:val="0"/>
              </w:rPr>
              <w:t xml:space="preserve">Group skills and professional attitude:</w:t>
            </w:r>
          </w:p>
          <w:p w:rsidR="00000000" w:rsidDel="00000000" w:rsidP="00000000" w:rsidRDefault="00000000" w:rsidRPr="00000000" w14:paraId="00000267">
            <w:pPr>
              <w:spacing w:line="240" w:lineRule="auto"/>
              <w:jc w:val="both"/>
              <w:rPr>
                <w:b w:val="0"/>
                <w:sz w:val="24"/>
                <w:szCs w:val="24"/>
              </w:rPr>
            </w:pPr>
            <w:r w:rsidDel="00000000" w:rsidR="00000000" w:rsidRPr="00000000">
              <w:rPr>
                <w:b w:val="0"/>
                <w:sz w:val="24"/>
                <w:szCs w:val="24"/>
                <w:rtl w:val="0"/>
              </w:rPr>
              <w:t xml:space="preserve">Demonstrates excellent attendance, reliability, responsibility Takes the initiative, takes an active part in the discussion, helps the teammates, willingly takes on tasks</w:t>
            </w:r>
          </w:p>
        </w:tc>
      </w:tr>
      <w:tr>
        <w:trPr>
          <w:cantSplit w:val="0"/>
          <w:trHeight w:val="1114" w:hRule="atLeast"/>
          <w:tblHeader w:val="0"/>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68">
            <w:pPr>
              <w:spacing w:line="240" w:lineRule="auto"/>
              <w:jc w:val="both"/>
              <w:rPr>
                <w:b w:val="0"/>
                <w:sz w:val="24"/>
                <w:szCs w:val="24"/>
              </w:rPr>
            </w:pPr>
            <w:r w:rsidDel="00000000" w:rsidR="00000000" w:rsidRPr="00000000">
              <w:rPr>
                <w:b w:val="0"/>
                <w:sz w:val="24"/>
                <w:szCs w:val="24"/>
                <w:rtl w:val="0"/>
              </w:rPr>
              <w:t xml:space="preserve">3</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69">
            <w:pPr>
              <w:spacing w:line="240" w:lineRule="auto"/>
              <w:jc w:val="both"/>
              <w:rPr>
                <w:b w:val="0"/>
                <w:sz w:val="24"/>
                <w:szCs w:val="24"/>
              </w:rPr>
            </w:pPr>
            <w:r w:rsidDel="00000000" w:rsidR="00000000" w:rsidRPr="00000000">
              <w:rPr>
                <w:b w:val="0"/>
                <w:sz w:val="24"/>
                <w:szCs w:val="24"/>
                <w:rtl w:val="0"/>
              </w:rPr>
              <w:t xml:space="preserve">Communication skills:</w:t>
            </w:r>
          </w:p>
          <w:p w:rsidR="00000000" w:rsidDel="00000000" w:rsidP="00000000" w:rsidRDefault="00000000" w:rsidRPr="00000000" w14:paraId="0000026A">
            <w:pPr>
              <w:spacing w:line="240" w:lineRule="auto"/>
              <w:jc w:val="both"/>
              <w:rPr>
                <w:b w:val="0"/>
                <w:sz w:val="24"/>
                <w:szCs w:val="24"/>
              </w:rPr>
            </w:pPr>
            <w:r w:rsidDel="00000000" w:rsidR="00000000" w:rsidRPr="00000000">
              <w:rPr>
                <w:b w:val="0"/>
                <w:sz w:val="24"/>
                <w:szCs w:val="24"/>
                <w:rtl w:val="0"/>
              </w:rPr>
              <w:t xml:space="preserve">Actively listens, shows emotions according to the situation, is susceptible to non-verbal and emotional signals, shows respect and correctness in relation to others, helps to resolve misunderstandings and conflicts</w:t>
            </w:r>
          </w:p>
        </w:tc>
      </w:tr>
      <w:tr>
        <w:trPr>
          <w:cantSplit w:val="0"/>
          <w:trHeight w:val="766" w:hRule="atLeast"/>
          <w:tblHeader w:val="0"/>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6B">
            <w:pPr>
              <w:spacing w:line="240" w:lineRule="auto"/>
              <w:jc w:val="both"/>
              <w:rPr>
                <w:b w:val="0"/>
                <w:sz w:val="24"/>
                <w:szCs w:val="24"/>
              </w:rPr>
            </w:pPr>
            <w:r w:rsidDel="00000000" w:rsidR="00000000" w:rsidRPr="00000000">
              <w:rPr>
                <w:b w:val="0"/>
                <w:sz w:val="24"/>
                <w:szCs w:val="24"/>
                <w:rtl w:val="0"/>
              </w:rPr>
              <w:t xml:space="preserve">4</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6C">
            <w:pPr>
              <w:spacing w:line="240" w:lineRule="auto"/>
              <w:jc w:val="both"/>
              <w:rPr>
                <w:b w:val="0"/>
                <w:sz w:val="24"/>
                <w:szCs w:val="24"/>
              </w:rPr>
            </w:pPr>
            <w:r w:rsidDel="00000000" w:rsidR="00000000" w:rsidRPr="00000000">
              <w:rPr>
                <w:b w:val="0"/>
                <w:sz w:val="24"/>
                <w:szCs w:val="24"/>
                <w:rtl w:val="0"/>
              </w:rPr>
              <w:t xml:space="preserve">Feedback Skills:</w:t>
            </w:r>
          </w:p>
          <w:p w:rsidR="00000000" w:rsidDel="00000000" w:rsidP="00000000" w:rsidRDefault="00000000" w:rsidRPr="00000000" w14:paraId="0000026D">
            <w:pPr>
              <w:spacing w:line="240" w:lineRule="auto"/>
              <w:jc w:val="both"/>
              <w:rPr>
                <w:b w:val="0"/>
                <w:sz w:val="24"/>
                <w:szCs w:val="24"/>
              </w:rPr>
            </w:pPr>
            <w:r w:rsidDel="00000000" w:rsidR="00000000" w:rsidRPr="00000000">
              <w:rPr>
                <w:b w:val="0"/>
                <w:sz w:val="24"/>
                <w:szCs w:val="24"/>
                <w:rtl w:val="0"/>
              </w:rPr>
              <w:t xml:space="preserve">Demonstrates a high level of introspection, critically evaluates oneself and colleagues, provides constructive and objective feedback in a friendly manner, accepts feedback without opposition</w:t>
            </w:r>
          </w:p>
        </w:tc>
      </w:tr>
      <w:tr>
        <w:trPr>
          <w:cantSplit w:val="0"/>
          <w:trHeight w:val="1422" w:hRule="atLeast"/>
          <w:tblHeader w:val="0"/>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6E">
            <w:pPr>
              <w:spacing w:line="240" w:lineRule="auto"/>
              <w:jc w:val="both"/>
              <w:rPr>
                <w:b w:val="0"/>
                <w:sz w:val="24"/>
                <w:szCs w:val="24"/>
              </w:rPr>
            </w:pPr>
            <w:r w:rsidDel="00000000" w:rsidR="00000000" w:rsidRPr="00000000">
              <w:rPr>
                <w:b w:val="0"/>
                <w:sz w:val="24"/>
                <w:szCs w:val="24"/>
                <w:rtl w:val="0"/>
              </w:rPr>
              <w:t xml:space="preserve">5</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6F">
            <w:pPr>
              <w:spacing w:line="240" w:lineRule="auto"/>
              <w:jc w:val="both"/>
              <w:rPr>
                <w:b w:val="0"/>
                <w:sz w:val="24"/>
                <w:szCs w:val="24"/>
              </w:rPr>
            </w:pPr>
            <w:r w:rsidDel="00000000" w:rsidR="00000000" w:rsidRPr="00000000">
              <w:rPr>
                <w:b w:val="0"/>
                <w:sz w:val="24"/>
                <w:szCs w:val="24"/>
                <w:rtl w:val="0"/>
              </w:rPr>
              <w:t xml:space="preserve">Skills of critical thinking and effective learning:</w:t>
            </w:r>
          </w:p>
          <w:p w:rsidR="00000000" w:rsidDel="00000000" w:rsidP="00000000" w:rsidRDefault="00000000" w:rsidRPr="00000000" w14:paraId="00000270">
            <w:pPr>
              <w:spacing w:line="240" w:lineRule="auto"/>
              <w:jc w:val="both"/>
              <w:rPr>
                <w:b w:val="0"/>
                <w:sz w:val="24"/>
                <w:szCs w:val="24"/>
              </w:rPr>
            </w:pPr>
            <w:r w:rsidDel="00000000" w:rsidR="00000000" w:rsidRPr="00000000">
              <w:rPr>
                <w:b w:val="0"/>
                <w:sz w:val="24"/>
                <w:szCs w:val="24"/>
                <w:rtl w:val="0"/>
              </w:rPr>
              <w:t xml:space="preserve">Effectively participates in generating hypotheses and formulating problematic questions, gives relevant examples from life, skillfully applies knowledge to the problem / case under consideration, critically evaluates information, draws conclusions, explains and substantiates statements, draws diagrams and drawings, demonstrates a constant interest in the material being studied</w:t>
            </w:r>
          </w:p>
        </w:tc>
      </w:tr>
      <w:tr>
        <w:trPr>
          <w:cantSplit w:val="0"/>
          <w:trHeight w:val="1170" w:hRule="atLeast"/>
          <w:tblHeader w:val="0"/>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71">
            <w:pPr>
              <w:spacing w:line="240" w:lineRule="auto"/>
              <w:jc w:val="both"/>
              <w:rPr>
                <w:b w:val="0"/>
                <w:sz w:val="24"/>
                <w:szCs w:val="24"/>
              </w:rPr>
            </w:pPr>
            <w:r w:rsidDel="00000000" w:rsidR="00000000" w:rsidRPr="00000000">
              <w:rPr>
                <w:b w:val="0"/>
                <w:sz w:val="24"/>
                <w:szCs w:val="24"/>
                <w:rtl w:val="0"/>
              </w:rPr>
              <w:t xml:space="preserve">6</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72">
            <w:pPr>
              <w:spacing w:line="240" w:lineRule="auto"/>
              <w:rPr>
                <w:b w:val="0"/>
                <w:sz w:val="24"/>
                <w:szCs w:val="24"/>
              </w:rPr>
            </w:pPr>
            <w:r w:rsidDel="00000000" w:rsidR="00000000" w:rsidRPr="00000000">
              <w:rPr>
                <w:b w:val="0"/>
                <w:sz w:val="24"/>
                <w:szCs w:val="24"/>
                <w:rtl w:val="0"/>
              </w:rPr>
              <w:t xml:space="preserve">Theoretical knowledge and skills on the topic of the lesson:</w:t>
            </w:r>
          </w:p>
          <w:p w:rsidR="00000000" w:rsidDel="00000000" w:rsidP="00000000" w:rsidRDefault="00000000" w:rsidRPr="00000000" w14:paraId="00000273">
            <w:pPr>
              <w:spacing w:line="240" w:lineRule="auto"/>
              <w:rPr>
                <w:b w:val="0"/>
                <w:sz w:val="24"/>
                <w:szCs w:val="24"/>
              </w:rPr>
            </w:pPr>
            <w:r w:rsidDel="00000000" w:rsidR="00000000" w:rsidRPr="00000000">
              <w:rPr>
                <w:b w:val="0"/>
                <w:sz w:val="24"/>
                <w:szCs w:val="24"/>
                <w:rtl w:val="0"/>
              </w:rPr>
              <w:t xml:space="preserve">All key aspects are presented logically; accuracy, relevance of answers to the questions posed without redundancy; integration of theoretical issues; Use of relevant examples proper use of professional terminology</w:t>
            </w:r>
          </w:p>
        </w:tc>
      </w:tr>
    </w:tbl>
    <w:p w:rsidR="00000000" w:rsidDel="00000000" w:rsidP="00000000" w:rsidRDefault="00000000" w:rsidRPr="00000000" w14:paraId="00000274">
      <w:pPr>
        <w:spacing w:line="240" w:lineRule="auto"/>
        <w:ind w:right="-283"/>
        <w:jc w:val="both"/>
        <w:rPr>
          <w:b w:val="0"/>
          <w:sz w:val="24"/>
          <w:szCs w:val="24"/>
        </w:rPr>
      </w:pPr>
      <w:r w:rsidDel="00000000" w:rsidR="00000000" w:rsidRPr="00000000">
        <w:rPr>
          <w:rtl w:val="0"/>
        </w:rPr>
      </w:r>
    </w:p>
    <w:p w:rsidR="00000000" w:rsidDel="00000000" w:rsidP="00000000" w:rsidRDefault="00000000" w:rsidRPr="00000000" w14:paraId="00000275">
      <w:pPr>
        <w:spacing w:line="240" w:lineRule="auto"/>
        <w:ind w:left="-284" w:hanging="283.00000000000006"/>
        <w:jc w:val="both"/>
        <w:rPr>
          <w:color w:val="000000"/>
          <w:sz w:val="24"/>
          <w:szCs w:val="24"/>
        </w:rPr>
      </w:pPr>
      <w:r w:rsidDel="00000000" w:rsidR="00000000" w:rsidRPr="00000000">
        <w:rPr>
          <w:sz w:val="24"/>
          <w:szCs w:val="24"/>
          <w:rtl w:val="0"/>
        </w:rPr>
        <w:t xml:space="preserve">Basic literature:</w:t>
      </w:r>
      <w:r w:rsidDel="00000000" w:rsidR="00000000" w:rsidRPr="00000000">
        <w:rPr>
          <w:rtl w:val="0"/>
        </w:rPr>
      </w:r>
    </w:p>
    <w:p w:rsidR="00000000" w:rsidDel="00000000" w:rsidP="00000000" w:rsidRDefault="00000000" w:rsidRPr="00000000" w14:paraId="00000276">
      <w:pPr>
        <w:numPr>
          <w:ilvl w:val="0"/>
          <w:numId w:val="34"/>
        </w:numPr>
        <w:pBdr>
          <w:top w:space="0" w:sz="0" w:val="nil"/>
          <w:left w:space="0" w:sz="0" w:val="nil"/>
          <w:bottom w:space="0" w:sz="0" w:val="nil"/>
          <w:right w:space="0" w:sz="0" w:val="nil"/>
          <w:between w:space="0" w:sz="0" w:val="nil"/>
        </w:pBdr>
        <w:spacing w:line="240" w:lineRule="auto"/>
        <w:ind w:left="-284" w:hanging="283.00000000000006"/>
        <w:jc w:val="both"/>
        <w:rPr>
          <w:b w:val="0"/>
          <w:sz w:val="24"/>
          <w:szCs w:val="24"/>
        </w:rPr>
      </w:pPr>
      <w:r w:rsidDel="00000000" w:rsidR="00000000" w:rsidRPr="00000000">
        <w:rPr>
          <w:b w:val="0"/>
          <w:sz w:val="24"/>
          <w:szCs w:val="24"/>
          <w:rtl w:val="0"/>
        </w:rPr>
        <w:t xml:space="preserve">Thompson &amp; Thompson genetics in medicine (2016) Robert L. Nussbaum, Roderick R. McInnes, Huntington F. Willard, Ada Hamosh. </w:t>
      </w:r>
      <w:hyperlink r:id="rId9">
        <w:r w:rsidDel="00000000" w:rsidR="00000000" w:rsidRPr="00000000">
          <w:rPr>
            <w:b w:val="0"/>
            <w:sz w:val="24"/>
            <w:szCs w:val="24"/>
            <w:rtl w:val="0"/>
          </w:rPr>
          <w:t xml:space="preserve">Philadelphia, PA: Elsevier</w:t>
        </w:r>
      </w:hyperlink>
      <w:r w:rsidDel="00000000" w:rsidR="00000000" w:rsidRPr="00000000">
        <w:rPr>
          <w:rtl w:val="0"/>
        </w:rPr>
      </w:r>
    </w:p>
    <w:p w:rsidR="00000000" w:rsidDel="00000000" w:rsidP="00000000" w:rsidRDefault="00000000" w:rsidRPr="00000000" w14:paraId="00000277">
      <w:pPr>
        <w:numPr>
          <w:ilvl w:val="0"/>
          <w:numId w:val="34"/>
        </w:numPr>
        <w:pBdr>
          <w:top w:space="0" w:sz="0" w:val="nil"/>
          <w:left w:space="0" w:sz="0" w:val="nil"/>
          <w:bottom w:space="0" w:sz="0" w:val="nil"/>
          <w:right w:space="0" w:sz="0" w:val="nil"/>
          <w:between w:space="0" w:sz="0" w:val="nil"/>
        </w:pBdr>
        <w:spacing w:line="240" w:lineRule="auto"/>
        <w:ind w:left="-284" w:hanging="283.00000000000006"/>
        <w:jc w:val="both"/>
        <w:rPr>
          <w:b w:val="0"/>
          <w:sz w:val="24"/>
          <w:szCs w:val="24"/>
        </w:rPr>
      </w:pPr>
      <w:r w:rsidDel="00000000" w:rsidR="00000000" w:rsidRPr="00000000">
        <w:rPr>
          <w:b w:val="0"/>
          <w:color w:val="000000"/>
          <w:sz w:val="24"/>
          <w:szCs w:val="24"/>
          <w:rtl w:val="0"/>
        </w:rPr>
        <w:t xml:space="preserve">Basic &amp; Clinical Pharmacology [Electronic resource]: collection / ed.: B. G. Katzung, A. J. Trevor. - 13th ed. - New York; </w:t>
      </w:r>
      <w:r w:rsidDel="00000000" w:rsidR="00000000" w:rsidRPr="00000000">
        <w:rPr>
          <w:b w:val="0"/>
          <w:sz w:val="24"/>
          <w:szCs w:val="24"/>
          <w:rtl w:val="0"/>
        </w:rPr>
        <w:t xml:space="preserve">Chicago</w:t>
      </w:r>
      <w:r w:rsidDel="00000000" w:rsidR="00000000" w:rsidRPr="00000000">
        <w:rPr>
          <w:b w:val="0"/>
          <w:color w:val="000000"/>
          <w:sz w:val="24"/>
          <w:szCs w:val="24"/>
          <w:rtl w:val="0"/>
        </w:rPr>
        <w:t xml:space="preserve">; San Francisco: McGraw-Hill Education, 2015. - 1837 p. - ISBN 978-0-07-182641-9: 0.00</w:t>
      </w:r>
      <w:r w:rsidDel="00000000" w:rsidR="00000000" w:rsidRPr="00000000">
        <w:rPr>
          <w:rtl w:val="0"/>
        </w:rPr>
      </w:r>
    </w:p>
    <w:p w:rsidR="00000000" w:rsidDel="00000000" w:rsidP="00000000" w:rsidRDefault="00000000" w:rsidRPr="00000000" w14:paraId="00000278">
      <w:pPr>
        <w:numPr>
          <w:ilvl w:val="0"/>
          <w:numId w:val="34"/>
        </w:numPr>
        <w:pBdr>
          <w:top w:space="0" w:sz="0" w:val="nil"/>
          <w:left w:space="0" w:sz="0" w:val="nil"/>
          <w:bottom w:space="0" w:sz="0" w:val="nil"/>
          <w:right w:space="0" w:sz="0" w:val="nil"/>
          <w:between w:space="0" w:sz="0" w:val="nil"/>
        </w:pBdr>
        <w:spacing w:line="240" w:lineRule="auto"/>
        <w:ind w:left="-284" w:hanging="283.00000000000006"/>
        <w:jc w:val="both"/>
        <w:rPr>
          <w:b w:val="0"/>
          <w:sz w:val="24"/>
          <w:szCs w:val="24"/>
        </w:rPr>
      </w:pPr>
      <w:r w:rsidDel="00000000" w:rsidR="00000000" w:rsidRPr="00000000">
        <w:rPr>
          <w:b w:val="0"/>
          <w:sz w:val="24"/>
          <w:szCs w:val="24"/>
          <w:rtl w:val="0"/>
        </w:rPr>
        <w:t xml:space="preserve">Jawetz, Melnick &amp; Adelberg’s Medical microbiology. Geo F. Brooks, Karen C. Carroll, Janet S. Butel, Stephen A. Morse, Timothy A. Mietzner. 26</w:t>
      </w:r>
      <w:r w:rsidDel="00000000" w:rsidR="00000000" w:rsidRPr="00000000">
        <w:rPr>
          <w:b w:val="0"/>
          <w:sz w:val="24"/>
          <w:szCs w:val="24"/>
          <w:vertAlign w:val="superscript"/>
          <w:rtl w:val="0"/>
        </w:rPr>
        <w:t xml:space="preserve">th</w:t>
      </w:r>
      <w:r w:rsidDel="00000000" w:rsidR="00000000" w:rsidRPr="00000000">
        <w:rPr>
          <w:b w:val="0"/>
          <w:sz w:val="24"/>
          <w:szCs w:val="24"/>
          <w:rtl w:val="0"/>
        </w:rPr>
        <w:t xml:space="preserve"> edition, 2013</w:t>
      </w:r>
    </w:p>
    <w:p w:rsidR="00000000" w:rsidDel="00000000" w:rsidP="00000000" w:rsidRDefault="00000000" w:rsidRPr="00000000" w14:paraId="00000279">
      <w:pPr>
        <w:spacing w:line="240" w:lineRule="auto"/>
        <w:ind w:left="-284" w:hanging="283.00000000000006"/>
        <w:jc w:val="both"/>
        <w:rPr>
          <w:sz w:val="24"/>
          <w:szCs w:val="24"/>
        </w:rPr>
      </w:pPr>
      <w:r w:rsidDel="00000000" w:rsidR="00000000" w:rsidRPr="00000000">
        <w:rPr>
          <w:rtl w:val="0"/>
        </w:rPr>
      </w:r>
    </w:p>
    <w:p w:rsidR="00000000" w:rsidDel="00000000" w:rsidP="00000000" w:rsidRDefault="00000000" w:rsidRPr="00000000" w14:paraId="0000027A">
      <w:pPr>
        <w:spacing w:line="240" w:lineRule="auto"/>
        <w:ind w:left="-284" w:hanging="283.00000000000006"/>
        <w:jc w:val="both"/>
        <w:rPr>
          <w:sz w:val="24"/>
          <w:szCs w:val="24"/>
        </w:rPr>
      </w:pPr>
      <w:r w:rsidDel="00000000" w:rsidR="00000000" w:rsidRPr="00000000">
        <w:rPr>
          <w:sz w:val="24"/>
          <w:szCs w:val="24"/>
          <w:rtl w:val="0"/>
        </w:rPr>
        <w:t xml:space="preserve">Additional literature:</w:t>
      </w:r>
    </w:p>
    <w:p w:rsidR="00000000" w:rsidDel="00000000" w:rsidP="00000000" w:rsidRDefault="00000000" w:rsidRPr="00000000" w14:paraId="0000027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284" w:right="0"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Jorde, L.B. et al. (2016) Medical Genetics. </w:t>
      </w:r>
      <w:hyperlink r:id="rId10">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Philadelphia, PA: Elsevier</w:t>
        </w:r>
      </w:hyperlink>
      <w:r w:rsidDel="00000000" w:rsidR="00000000" w:rsidRPr="00000000">
        <w:rPr>
          <w:rtl w:val="0"/>
        </w:rPr>
      </w:r>
    </w:p>
    <w:p w:rsidR="00000000" w:rsidDel="00000000" w:rsidP="00000000" w:rsidRDefault="00000000" w:rsidRPr="00000000" w14:paraId="0000027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284" w:right="0"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Emery’s Elements of Medical Genetics (2017) Turnpenny, P.D., Ellard S. 15th Edition, Elsevier </w:t>
      </w:r>
    </w:p>
    <w:p w:rsidR="00000000" w:rsidDel="00000000" w:rsidP="00000000" w:rsidRDefault="00000000" w:rsidRPr="00000000" w14:paraId="0000027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284" w:right="0"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Hartwell, L. et al (2017) Genetics: from genes to genomes, 6th edition. New York, NY: McGrawHill Education</w:t>
      </w:r>
    </w:p>
    <w:p w:rsidR="00000000" w:rsidDel="00000000" w:rsidP="00000000" w:rsidRDefault="00000000" w:rsidRPr="00000000" w14:paraId="0000027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284" w:right="0"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USMLE Step 1 Lecture Notes (2017): Biochemistry and Medical Genetics. </w:t>
      </w:r>
      <w:hyperlink r:id="rId11">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Kaplan Publishing</w:t>
        </w:r>
      </w:hyperlink>
      <w:r w:rsidDel="00000000" w:rsidR="00000000" w:rsidRPr="00000000">
        <w:rPr>
          <w:rtl w:val="0"/>
        </w:rPr>
      </w:r>
    </w:p>
    <w:p w:rsidR="00000000" w:rsidDel="00000000" w:rsidP="00000000" w:rsidRDefault="00000000" w:rsidRPr="00000000" w14:paraId="0000027F">
      <w:pPr>
        <w:pBdr>
          <w:top w:space="0" w:sz="0" w:val="nil"/>
          <w:left w:space="0" w:sz="0" w:val="nil"/>
          <w:bottom w:space="0" w:sz="0" w:val="nil"/>
          <w:right w:space="0" w:sz="0" w:val="nil"/>
          <w:between w:space="0" w:sz="0" w:val="nil"/>
        </w:pBdr>
        <w:spacing w:line="240" w:lineRule="auto"/>
        <w:ind w:left="-284" w:hanging="283.00000000000006"/>
        <w:jc w:val="both"/>
        <w:rPr>
          <w:b w:val="0"/>
          <w:sz w:val="24"/>
          <w:szCs w:val="24"/>
        </w:rPr>
      </w:pPr>
      <w:r w:rsidDel="00000000" w:rsidR="00000000" w:rsidRPr="00000000">
        <w:rPr>
          <w:rtl w:val="0"/>
        </w:rPr>
      </w:r>
    </w:p>
    <w:p w:rsidR="00000000" w:rsidDel="00000000" w:rsidP="00000000" w:rsidRDefault="00000000" w:rsidRPr="00000000" w14:paraId="00000280">
      <w:pPr>
        <w:pBdr>
          <w:top w:space="0" w:sz="0" w:val="nil"/>
          <w:left w:space="0" w:sz="0" w:val="nil"/>
          <w:bottom w:space="0" w:sz="0" w:val="nil"/>
          <w:right w:space="0" w:sz="0" w:val="nil"/>
          <w:between w:space="0" w:sz="0" w:val="nil"/>
        </w:pBdr>
        <w:spacing w:line="240" w:lineRule="auto"/>
        <w:ind w:left="-284" w:hanging="283.00000000000006"/>
        <w:jc w:val="both"/>
        <w:rPr>
          <w:sz w:val="24"/>
          <w:szCs w:val="24"/>
        </w:rPr>
      </w:pPr>
      <w:r w:rsidDel="00000000" w:rsidR="00000000" w:rsidRPr="00000000">
        <w:rPr>
          <w:sz w:val="24"/>
          <w:szCs w:val="24"/>
          <w:rtl w:val="0"/>
        </w:rPr>
        <w:t xml:space="preserve">WWW resources:</w:t>
      </w:r>
    </w:p>
    <w:p w:rsidR="00000000" w:rsidDel="00000000" w:rsidP="00000000" w:rsidRDefault="00000000" w:rsidRPr="00000000" w14:paraId="0000028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84" w:right="0"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OMIM® Online Mendelian Inheritance in Man® An Online Catalog of Human Genes and Genetic Disorders </w:t>
      </w:r>
      <w:hyperlink r:id="rId12">
        <w:r w:rsidDel="00000000" w:rsidR="00000000" w:rsidRPr="00000000">
          <w:rPr>
            <w:rFonts w:ascii="Times New Roman" w:cs="Times New Roman" w:eastAsia="Times New Roman" w:hAnsi="Times New Roman"/>
            <w:b w:val="0"/>
            <w:smallCaps w:val="0"/>
            <w:strike w:val="0"/>
            <w:color w:val="1155cc"/>
            <w:sz w:val="24"/>
            <w:szCs w:val="24"/>
            <w:highlight w:val="white"/>
            <w:u w:val="single"/>
            <w:vertAlign w:val="baseline"/>
            <w:rtl w:val="0"/>
          </w:rPr>
          <w:t xml:space="preserve">https://www.omim.org/</w:t>
        </w:r>
      </w:hyperlink>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 </w:t>
      </w:r>
    </w:p>
    <w:p w:rsidR="00000000" w:rsidDel="00000000" w:rsidP="00000000" w:rsidRDefault="00000000" w:rsidRPr="00000000" w14:paraId="0000028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84" w:right="0"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The Genetic Testing Registry (GTR®) </w:t>
      </w:r>
      <w:hyperlink r:id="rId13">
        <w:r w:rsidDel="00000000" w:rsidR="00000000" w:rsidRPr="00000000">
          <w:rPr>
            <w:rFonts w:ascii="Times New Roman" w:cs="Times New Roman" w:eastAsia="Times New Roman" w:hAnsi="Times New Roman"/>
            <w:b w:val="0"/>
            <w:smallCaps w:val="0"/>
            <w:strike w:val="0"/>
            <w:color w:val="1155cc"/>
            <w:sz w:val="24"/>
            <w:szCs w:val="24"/>
            <w:highlight w:val="white"/>
            <w:u w:val="single"/>
            <w:vertAlign w:val="baseline"/>
            <w:rtl w:val="0"/>
          </w:rPr>
          <w:t xml:space="preserve">https://www.ncbi.nlm.nih.gov/gtr/</w:t>
        </w:r>
      </w:hyperlink>
      <w:r w:rsidDel="00000000" w:rsidR="00000000" w:rsidRPr="00000000">
        <w:rPr>
          <w:rFonts w:ascii="Times New Roman" w:cs="Times New Roman" w:eastAsia="Times New Roman" w:hAnsi="Times New Roman"/>
          <w:b w:val="0"/>
          <w:smallCaps w:val="0"/>
          <w:strike w:val="0"/>
          <w:color w:val="1155cc"/>
          <w:sz w:val="24"/>
          <w:szCs w:val="24"/>
          <w:highlight w:val="white"/>
          <w:u w:val="single"/>
          <w:vertAlign w:val="baseline"/>
          <w:rtl w:val="0"/>
        </w:rPr>
        <w:t xml:space="preserve"> </w:t>
      </w: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 </w:t>
      </w:r>
    </w:p>
    <w:p w:rsidR="00000000" w:rsidDel="00000000" w:rsidP="00000000" w:rsidRDefault="00000000" w:rsidRPr="00000000" w14:paraId="0000028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84" w:right="0"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Genetics Home Reference. </w:t>
      </w:r>
      <w:hyperlink r:id="rId14">
        <w:r w:rsidDel="00000000" w:rsidR="00000000" w:rsidRPr="00000000">
          <w:rPr>
            <w:rFonts w:ascii="Times New Roman" w:cs="Times New Roman" w:eastAsia="Times New Roman" w:hAnsi="Times New Roman"/>
            <w:b w:val="0"/>
            <w:smallCaps w:val="0"/>
            <w:strike w:val="0"/>
            <w:color w:val="1155cc"/>
            <w:sz w:val="24"/>
            <w:szCs w:val="24"/>
            <w:highlight w:val="white"/>
            <w:u w:val="single"/>
            <w:vertAlign w:val="baseline"/>
            <w:rtl w:val="0"/>
          </w:rPr>
          <w:t xml:space="preserve">https://ghr.nlm.nih.gov/resources</w:t>
        </w:r>
      </w:hyperlink>
      <w:r w:rsidDel="00000000" w:rsidR="00000000" w:rsidRPr="00000000">
        <w:rPr>
          <w:rtl w:val="0"/>
        </w:rPr>
      </w:r>
    </w:p>
    <w:p w:rsidR="00000000" w:rsidDel="00000000" w:rsidP="00000000" w:rsidRDefault="00000000" w:rsidRPr="00000000" w14:paraId="0000028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84" w:right="0"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ClinGen: Clinical Genome Resource </w:t>
      </w:r>
      <w:hyperlink r:id="rId15">
        <w:r w:rsidDel="00000000" w:rsidR="00000000" w:rsidRPr="00000000">
          <w:rPr>
            <w:rFonts w:ascii="Times New Roman" w:cs="Times New Roman" w:eastAsia="Times New Roman" w:hAnsi="Times New Roman"/>
            <w:b w:val="0"/>
            <w:smallCaps w:val="0"/>
            <w:strike w:val="0"/>
            <w:color w:val="1155cc"/>
            <w:sz w:val="24"/>
            <w:szCs w:val="24"/>
            <w:highlight w:val="white"/>
            <w:u w:val="single"/>
            <w:vertAlign w:val="baseline"/>
            <w:rtl w:val="0"/>
          </w:rPr>
          <w:t xml:space="preserve">https://www.clinicalgenome.org/</w:t>
        </w:r>
      </w:hyperlink>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 </w:t>
      </w:r>
    </w:p>
    <w:p w:rsidR="00000000" w:rsidDel="00000000" w:rsidP="00000000" w:rsidRDefault="00000000" w:rsidRPr="00000000" w14:paraId="0000028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84" w:right="0"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Learn.Genetics </w:t>
      </w:r>
      <w:hyperlink r:id="rId16">
        <w:r w:rsidDel="00000000" w:rsidR="00000000" w:rsidRPr="00000000">
          <w:rPr>
            <w:rFonts w:ascii="Times New Roman" w:cs="Times New Roman" w:eastAsia="Times New Roman" w:hAnsi="Times New Roman"/>
            <w:b w:val="0"/>
            <w:smallCaps w:val="0"/>
            <w:strike w:val="0"/>
            <w:color w:val="1155cc"/>
            <w:sz w:val="24"/>
            <w:szCs w:val="24"/>
            <w:highlight w:val="white"/>
            <w:u w:val="single"/>
            <w:vertAlign w:val="baseline"/>
            <w:rtl w:val="0"/>
          </w:rPr>
          <w:t xml:space="preserve">https://learn.genetics.utah.edu/content/basics/</w:t>
        </w:r>
      </w:hyperlink>
      <w:r w:rsidDel="00000000" w:rsidR="00000000" w:rsidRPr="00000000">
        <w:rPr>
          <w:rFonts w:ascii="Times New Roman" w:cs="Times New Roman" w:eastAsia="Times New Roman" w:hAnsi="Times New Roman"/>
          <w:b w:val="0"/>
          <w:smallCaps w:val="0"/>
          <w:strike w:val="0"/>
          <w:color w:val="1155cc"/>
          <w:sz w:val="24"/>
          <w:szCs w:val="24"/>
          <w:highlight w:val="white"/>
          <w:u w:val="single"/>
          <w:vertAlign w:val="baseline"/>
          <w:rtl w:val="0"/>
        </w:rPr>
        <w:t xml:space="preserve"> </w:t>
      </w:r>
      <w:r w:rsidDel="00000000" w:rsidR="00000000" w:rsidRPr="00000000">
        <w:rPr>
          <w:rtl w:val="0"/>
        </w:rPr>
      </w:r>
    </w:p>
    <w:p w:rsidR="00000000" w:rsidDel="00000000" w:rsidP="00000000" w:rsidRDefault="00000000" w:rsidRPr="00000000" w14:paraId="0000028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84" w:right="0"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Clinical Genetic Education Resources (Courses and Lectures) </w:t>
      </w:r>
      <w:hyperlink r:id="rId17">
        <w:r w:rsidDel="00000000" w:rsidR="00000000" w:rsidRPr="00000000">
          <w:rPr>
            <w:rFonts w:ascii="Times New Roman" w:cs="Times New Roman" w:eastAsia="Times New Roman" w:hAnsi="Times New Roman"/>
            <w:b w:val="0"/>
            <w:smallCaps w:val="0"/>
            <w:strike w:val="0"/>
            <w:color w:val="1155cc"/>
            <w:sz w:val="24"/>
            <w:szCs w:val="24"/>
            <w:highlight w:val="white"/>
            <w:u w:val="single"/>
            <w:vertAlign w:val="baseline"/>
            <w:rtl w:val="0"/>
          </w:rPr>
          <w:t xml:space="preserve">https://www.kumc.edu/gec/prof/genecour.html</w:t>
        </w:r>
      </w:hyperlink>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 </w:t>
      </w:r>
    </w:p>
    <w:p w:rsidR="00000000" w:rsidDel="00000000" w:rsidP="00000000" w:rsidRDefault="00000000" w:rsidRPr="00000000" w14:paraId="0000028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84" w:right="0"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Genomics Education Program.  </w:t>
      </w:r>
      <w:hyperlink r:id="rId18">
        <w:r w:rsidDel="00000000" w:rsidR="00000000" w:rsidRPr="00000000">
          <w:rPr>
            <w:rFonts w:ascii="Times New Roman" w:cs="Times New Roman" w:eastAsia="Times New Roman" w:hAnsi="Times New Roman"/>
            <w:b w:val="0"/>
            <w:smallCaps w:val="0"/>
            <w:strike w:val="0"/>
            <w:color w:val="1155cc"/>
            <w:sz w:val="24"/>
            <w:szCs w:val="24"/>
            <w:highlight w:val="white"/>
            <w:u w:val="single"/>
            <w:vertAlign w:val="baseline"/>
            <w:rtl w:val="0"/>
          </w:rPr>
          <w:t xml:space="preserve">https://www.genomicseducation.hee.nhs.uk</w:t>
        </w:r>
      </w:hyperlink>
      <w:r w:rsidDel="00000000" w:rsidR="00000000" w:rsidRPr="00000000">
        <w:rPr>
          <w:rtl w:val="0"/>
        </w:rPr>
      </w:r>
    </w:p>
    <w:p w:rsidR="00000000" w:rsidDel="00000000" w:rsidP="00000000" w:rsidRDefault="00000000" w:rsidRPr="00000000" w14:paraId="0000028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84" w:right="0"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smallCaps w:val="0"/>
          <w:strike w:val="0"/>
          <w:color w:val="000000"/>
          <w:sz w:val="24"/>
          <w:szCs w:val="24"/>
          <w:highlight w:val="white"/>
          <w:u w:val="none"/>
          <w:vertAlign w:val="baseline"/>
          <w:rtl w:val="0"/>
        </w:rPr>
        <w:t xml:space="preserve">ELSEVIER “Clinical learning” training program, 2018</w:t>
      </w:r>
    </w:p>
    <w:p w:rsidR="00000000" w:rsidDel="00000000" w:rsidP="00000000" w:rsidRDefault="00000000" w:rsidRPr="00000000" w14:paraId="0000028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84" w:right="0" w:hanging="283.00000000000006"/>
        <w:jc w:val="both"/>
        <w:rPr>
          <w:rFonts w:ascii="Times New Roman" w:cs="Times New Roman" w:eastAsia="Times New Roman" w:hAnsi="Times New Roman"/>
          <w:b w:val="0"/>
          <w:smallCaps w:val="0"/>
          <w:strike w:val="0"/>
          <w:color w:val="000000"/>
          <w:sz w:val="24"/>
          <w:szCs w:val="24"/>
          <w:highlight w:val="white"/>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84" w:right="0" w:hanging="283.00000000000006"/>
        <w:jc w:val="both"/>
        <w:rPr>
          <w:rFonts w:ascii="Times New Roman" w:cs="Times New Roman" w:eastAsia="Times New Roman" w:hAnsi="Times New Roman"/>
          <w:b w:val="0"/>
          <w:smallCaps w:val="0"/>
          <w:strike w:val="0"/>
          <w:color w:val="000000"/>
          <w:sz w:val="24"/>
          <w:szCs w:val="24"/>
          <w:highlight w:val="white"/>
          <w:vertAlign w:val="baseline"/>
        </w:rPr>
      </w:pPr>
      <w:hyperlink r:id="rId19">
        <w:r w:rsidDel="00000000" w:rsidR="00000000" w:rsidRPr="00000000">
          <w:rPr>
            <w:rFonts w:ascii="Times New Roman" w:cs="Times New Roman" w:eastAsia="Times New Roman" w:hAnsi="Times New Roman"/>
            <w:b w:val="0"/>
            <w:smallCaps w:val="0"/>
            <w:strike w:val="0"/>
            <w:color w:val="0000ff"/>
            <w:sz w:val="24"/>
            <w:szCs w:val="24"/>
            <w:highlight w:val="white"/>
            <w:u w:val="single"/>
            <w:vertAlign w:val="baseline"/>
            <w:rtl w:val="0"/>
          </w:rPr>
          <w:t xml:space="preserve">https://www.msdmanuals.com/professional/clinical-pharmacology</w:t>
        </w:r>
      </w:hyperlink>
      <w:r w:rsidDel="00000000" w:rsidR="00000000" w:rsidRPr="00000000">
        <w:rPr>
          <w:rtl w:val="0"/>
        </w:rPr>
      </w:r>
    </w:p>
    <w:p w:rsidR="00000000" w:rsidDel="00000000" w:rsidP="00000000" w:rsidRDefault="00000000" w:rsidRPr="00000000" w14:paraId="0000028B">
      <w:pPr>
        <w:spacing w:line="240" w:lineRule="auto"/>
        <w:ind w:left="-284" w:right="-283" w:hanging="283.00000000000006"/>
        <w:jc w:val="both"/>
        <w:rPr>
          <w:b w:val="0"/>
          <w:sz w:val="24"/>
          <w:szCs w:val="24"/>
        </w:rPr>
      </w:pPr>
      <w:r w:rsidDel="00000000" w:rsidR="00000000" w:rsidRPr="00000000">
        <w:rPr>
          <w:b w:val="0"/>
          <w:sz w:val="24"/>
          <w:szCs w:val="24"/>
          <w:rtl w:val="0"/>
        </w:rPr>
        <w:t xml:space="preserve"> </w:t>
      </w:r>
    </w:p>
    <w:p w:rsidR="00000000" w:rsidDel="00000000" w:rsidP="00000000" w:rsidRDefault="00000000" w:rsidRPr="00000000" w14:paraId="0000028C">
      <w:pPr>
        <w:spacing w:line="240" w:lineRule="auto"/>
        <w:ind w:left="-567" w:right="-283" w:firstLine="0"/>
        <w:jc w:val="both"/>
        <w:rPr>
          <w:b w:val="0"/>
          <w:sz w:val="24"/>
          <w:szCs w:val="24"/>
        </w:rPr>
      </w:pPr>
      <w:r w:rsidDel="00000000" w:rsidR="00000000" w:rsidRPr="00000000">
        <w:rPr>
          <w:rtl w:val="0"/>
        </w:rPr>
      </w:r>
    </w:p>
    <w:p w:rsidR="00000000" w:rsidDel="00000000" w:rsidP="00000000" w:rsidRDefault="00000000" w:rsidRPr="00000000" w14:paraId="0000028D">
      <w:pPr>
        <w:spacing w:line="240" w:lineRule="auto"/>
        <w:ind w:right="-283"/>
        <w:jc w:val="both"/>
        <w:rPr>
          <w:b w:val="0"/>
          <w:sz w:val="24"/>
          <w:szCs w:val="24"/>
        </w:rPr>
      </w:pPr>
      <w:r w:rsidDel="00000000" w:rsidR="00000000" w:rsidRPr="00000000">
        <w:rPr>
          <w:rtl w:val="0"/>
        </w:rPr>
      </w:r>
    </w:p>
    <w:p w:rsidR="00000000" w:rsidDel="00000000" w:rsidP="00000000" w:rsidRDefault="00000000" w:rsidRPr="00000000" w14:paraId="0000028E">
      <w:pPr>
        <w:spacing w:line="240" w:lineRule="auto"/>
        <w:ind w:left="-567" w:right="-283" w:firstLine="0"/>
        <w:jc w:val="both"/>
        <w:rPr>
          <w:b w:val="0"/>
          <w:sz w:val="24"/>
          <w:szCs w:val="24"/>
          <w:highlight w:val="yellow"/>
        </w:rPr>
      </w:pPr>
      <w:r w:rsidDel="00000000" w:rsidR="00000000" w:rsidRPr="00000000">
        <w:rPr>
          <w:rtl w:val="0"/>
        </w:rPr>
      </w:r>
    </w:p>
    <w:p w:rsidR="00000000" w:rsidDel="00000000" w:rsidP="00000000" w:rsidRDefault="00000000" w:rsidRPr="00000000" w14:paraId="0000028F">
      <w:pPr>
        <w:spacing w:line="240" w:lineRule="auto"/>
        <w:ind w:left="-567" w:right="-283" w:firstLine="0"/>
        <w:jc w:val="both"/>
        <w:rPr>
          <w:color w:val="000000"/>
          <w:sz w:val="24"/>
          <w:szCs w:val="24"/>
          <w:highlight w:val="yellow"/>
        </w:rPr>
      </w:pPr>
      <w:r w:rsidDel="00000000" w:rsidR="00000000" w:rsidRPr="00000000">
        <w:rPr>
          <w:rtl w:val="0"/>
        </w:rPr>
      </w:r>
    </w:p>
    <w:sectPr>
      <w:headerReference r:id="rId20" w:type="default"/>
      <w:footerReference r:id="rId21" w:type="default"/>
      <w:pgSz w:h="16840" w:w="11900" w:orient="portrait"/>
      <w:pgMar w:bottom="1133" w:top="1133" w:left="1417" w:right="112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4">
    <w:pPr>
      <w:tabs>
        <w:tab w:val="right" w:leader="none" w:pos="9020"/>
      </w:tabs>
      <w:spacing w:after="240" w:lineRule="auto"/>
      <w:ind w:left="720" w:right="-283" w:firstLine="0"/>
      <w:jc w:val="both"/>
      <w:rPr>
        <w:b w:val="0"/>
        <w:i w:val="1"/>
        <w:sz w:val="24"/>
        <w:szCs w:val="24"/>
      </w:rPr>
    </w:pPr>
    <w:r w:rsidDel="00000000" w:rsidR="00000000" w:rsidRPr="00000000">
      <w:rPr>
        <w:rtl w:val="0"/>
      </w:rPr>
    </w:r>
  </w:p>
  <w:p w:rsidR="00000000" w:rsidDel="00000000" w:rsidP="00000000" w:rsidRDefault="00000000" w:rsidRPr="00000000" w14:paraId="00000295">
    <w:pPr>
      <w:pBdr>
        <w:top w:space="0" w:sz="0" w:val="nil"/>
        <w:left w:space="0" w:sz="0" w:val="nil"/>
        <w:bottom w:space="0" w:sz="0" w:val="nil"/>
        <w:right w:space="0" w:sz="0" w:val="nil"/>
        <w:between w:space="0" w:sz="0" w:val="nil"/>
      </w:pBdr>
      <w:tabs>
        <w:tab w:val="right" w:leader="none" w:pos="9020"/>
      </w:tabs>
      <w:rPr>
        <w:b w:val="0"/>
        <w:i w:val="1"/>
        <w:sz w:val="24"/>
        <w:szCs w:val="24"/>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90">
      <w:pPr>
        <w:rPr>
          <w:color w:val="1155cc"/>
          <w:sz w:val="20"/>
          <w:szCs w:val="20"/>
          <w:u w:val="single"/>
        </w:rPr>
      </w:pPr>
      <w:r w:rsidDel="00000000" w:rsidR="00000000" w:rsidRPr="00000000">
        <w:rPr>
          <w:rStyle w:val="FootnoteReference"/>
          <w:vertAlign w:val="superscript"/>
        </w:rPr>
        <w:footnoteRef/>
      </w:r>
      <w:r w:rsidDel="00000000" w:rsidR="00000000" w:rsidRPr="00000000">
        <w:rPr>
          <w:sz w:val="20"/>
          <w:szCs w:val="20"/>
          <w:rtl w:val="0"/>
        </w:rPr>
        <w:t xml:space="preserve"> adapted from Brunt (1993):</w:t>
      </w:r>
      <w:hyperlink r:id="rId1">
        <w:r w:rsidDel="00000000" w:rsidR="00000000" w:rsidRPr="00000000">
          <w:rPr>
            <w:sz w:val="20"/>
            <w:szCs w:val="20"/>
            <w:rtl w:val="0"/>
          </w:rPr>
          <w:t xml:space="preserve"> </w:t>
        </w:r>
      </w:hyperlink>
      <w:hyperlink r:id="rId2">
        <w:r w:rsidDel="00000000" w:rsidR="00000000" w:rsidRPr="00000000">
          <w:rPr>
            <w:color w:val="1155cc"/>
            <w:sz w:val="20"/>
            <w:szCs w:val="20"/>
            <w:u w:val="single"/>
            <w:rtl w:val="0"/>
          </w:rPr>
          <w:t xml:space="preserve">https://tle.wisc.edu/solutions/engagement/constructive-and-destructive-groupbehaviors</w:t>
        </w:r>
      </w:hyperlink>
      <w:r w:rsidDel="00000000" w:rsidR="00000000" w:rsidRPr="00000000">
        <w:rPr>
          <w:rtl w:val="0"/>
        </w:rPr>
      </w:r>
    </w:p>
    <w:p w:rsidR="00000000" w:rsidDel="00000000" w:rsidP="00000000" w:rsidRDefault="00000000" w:rsidRPr="00000000" w14:paraId="00000291">
      <w:pPr>
        <w:spacing w:after="240" w:before="240" w:lineRule="auto"/>
        <w:rPr/>
      </w:pPr>
      <w:r w:rsidDel="00000000" w:rsidR="00000000" w:rsidRPr="00000000">
        <w:rPr>
          <w:rtl w:val="0"/>
        </w:rPr>
        <w:t xml:space="preserve"> </w:t>
      </w:r>
    </w:p>
    <w:p w:rsidR="00000000" w:rsidDel="00000000" w:rsidP="00000000" w:rsidRDefault="00000000" w:rsidRPr="00000000" w14:paraId="00000292">
      <w:pPr>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3">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decimal"/>
      <w:lvlText w:val="%1."/>
      <w:lvlJc w:val="left"/>
      <w:pPr>
        <w:ind w:left="153" w:hanging="360"/>
      </w:pPr>
      <w:rPr/>
    </w:lvl>
    <w:lvl w:ilvl="1">
      <w:start w:val="1"/>
      <w:numFmt w:val="lowerLetter"/>
      <w:lvlText w:val="%2."/>
      <w:lvlJc w:val="left"/>
      <w:pPr>
        <w:ind w:left="873" w:hanging="360"/>
      </w:pPr>
      <w:rPr/>
    </w:lvl>
    <w:lvl w:ilvl="2">
      <w:start w:val="1"/>
      <w:numFmt w:val="lowerRoman"/>
      <w:lvlText w:val="%3."/>
      <w:lvlJc w:val="right"/>
      <w:pPr>
        <w:ind w:left="1593" w:hanging="180"/>
      </w:pPr>
      <w:rPr/>
    </w:lvl>
    <w:lvl w:ilvl="3">
      <w:start w:val="1"/>
      <w:numFmt w:val="decimal"/>
      <w:lvlText w:val="%4."/>
      <w:lvlJc w:val="left"/>
      <w:pPr>
        <w:ind w:left="2313" w:hanging="360"/>
      </w:pPr>
      <w:rPr/>
    </w:lvl>
    <w:lvl w:ilvl="4">
      <w:start w:val="1"/>
      <w:numFmt w:val="lowerLetter"/>
      <w:lvlText w:val="%5."/>
      <w:lvlJc w:val="left"/>
      <w:pPr>
        <w:ind w:left="3033" w:hanging="360"/>
      </w:pPr>
      <w:rPr/>
    </w:lvl>
    <w:lvl w:ilvl="5">
      <w:start w:val="1"/>
      <w:numFmt w:val="lowerRoman"/>
      <w:lvlText w:val="%6."/>
      <w:lvlJc w:val="right"/>
      <w:pPr>
        <w:ind w:left="3753" w:hanging="180"/>
      </w:pPr>
      <w:rPr/>
    </w:lvl>
    <w:lvl w:ilvl="6">
      <w:start w:val="1"/>
      <w:numFmt w:val="decimal"/>
      <w:lvlText w:val="%7."/>
      <w:lvlJc w:val="left"/>
      <w:pPr>
        <w:ind w:left="4473" w:hanging="360"/>
      </w:pPr>
      <w:rPr/>
    </w:lvl>
    <w:lvl w:ilvl="7">
      <w:start w:val="1"/>
      <w:numFmt w:val="lowerLetter"/>
      <w:lvlText w:val="%8."/>
      <w:lvlJc w:val="left"/>
      <w:pPr>
        <w:ind w:left="5193" w:hanging="360"/>
      </w:pPr>
      <w:rPr/>
    </w:lvl>
    <w:lvl w:ilvl="8">
      <w:start w:val="1"/>
      <w:numFmt w:val="lowerRoman"/>
      <w:lvlText w:val="%9."/>
      <w:lvlJc w:val="right"/>
      <w:pPr>
        <w:ind w:left="5913" w:hanging="180"/>
      </w:pPr>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b w:val="1"/>
        <w:sz w:val="28"/>
        <w:szCs w:val="28"/>
        <w:highlight w:val="white"/>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sz w:val="48"/>
      <w:szCs w:val="48"/>
    </w:rPr>
  </w:style>
  <w:style w:type="paragraph" w:styleId="Heading2">
    <w:name w:val="heading 2"/>
    <w:basedOn w:val="Normal"/>
    <w:next w:val="Normal"/>
    <w:pPr>
      <w:keepNext w:val="1"/>
      <w:keepLines w:val="1"/>
      <w:spacing w:after="80" w:before="360" w:lineRule="auto"/>
    </w:pPr>
    <w:rPr>
      <w:sz w:val="36"/>
      <w:szCs w:val="36"/>
    </w:rPr>
  </w:style>
  <w:style w:type="paragraph" w:styleId="Heading3">
    <w:name w:val="heading 3"/>
    <w:basedOn w:val="Normal"/>
    <w:next w:val="Normal"/>
    <w:pPr>
      <w:keepNext w:val="1"/>
      <w:keepLines w:val="1"/>
      <w:spacing w:after="80" w:before="280" w:lineRule="auto"/>
    </w:pPr>
    <w:rPr/>
  </w:style>
  <w:style w:type="paragraph" w:styleId="Heading4">
    <w:name w:val="heading 4"/>
    <w:basedOn w:val="Normal"/>
    <w:next w:val="Normal"/>
    <w:pPr>
      <w:keepNext w:val="1"/>
      <w:keepLines w:val="1"/>
      <w:spacing w:after="40" w:before="240" w:lineRule="auto"/>
    </w:pPr>
    <w:rPr/>
  </w:style>
  <w:style w:type="paragraph" w:styleId="Heading5">
    <w:name w:val="heading 5"/>
    <w:basedOn w:val="Normal"/>
    <w:next w:val="Normal"/>
    <w:pPr>
      <w:keepNext w:val="1"/>
      <w:keepLines w:val="1"/>
      <w:spacing w:after="40" w:before="220" w:lineRule="auto"/>
    </w:pPr>
    <w:rPr>
      <w:sz w:val="22"/>
      <w:szCs w:val="22"/>
    </w:rPr>
  </w:style>
  <w:style w:type="paragraph" w:styleId="Heading6">
    <w:name w:val="heading 6"/>
    <w:basedOn w:val="Normal"/>
    <w:next w:val="Normal"/>
    <w:pPr>
      <w:keepNext w:val="1"/>
      <w:keepLines w:val="1"/>
      <w:spacing w:after="40" w:before="200" w:lineRule="auto"/>
    </w:pPr>
    <w:rPr>
      <w:sz w:val="20"/>
      <w:szCs w:val="20"/>
    </w:rPr>
  </w:style>
  <w:style w:type="paragraph" w:styleId="Title">
    <w:name w:val="Title"/>
    <w:basedOn w:val="Normal"/>
    <w:next w:val="Normal"/>
    <w:pPr>
      <w:keepNext w:val="1"/>
      <w:keepLines w:val="1"/>
      <w:spacing w:after="120" w:before="480" w:lineRule="auto"/>
    </w:pPr>
    <w:rPr>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highlight w:val="white"/>
      <w:u w:val="none"/>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bookdepository.com/publishers/Kaplan-Publishing" TargetMode="External"/><Relationship Id="rId10" Type="http://schemas.openxmlformats.org/officeDocument/2006/relationships/hyperlink" Target="http://cat.lib.unimelb.edu.au/search~S30?/hElsevier%2C/helsevier/-3,-1,0,B/browse" TargetMode="External"/><Relationship Id="rId21" Type="http://schemas.openxmlformats.org/officeDocument/2006/relationships/footer" Target="footer1.xml"/><Relationship Id="rId13" Type="http://schemas.openxmlformats.org/officeDocument/2006/relationships/hyperlink" Target="https://www.ncbi.nlm.nih.gov/gtr/" TargetMode="External"/><Relationship Id="rId12" Type="http://schemas.openxmlformats.org/officeDocument/2006/relationships/hyperlink" Target="https://www.omim.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cat.lib.unimelb.edu.au/search~S30?/hElsevier%2C/helsevier/-3,-1,0,B/browse" TargetMode="External"/><Relationship Id="rId15" Type="http://schemas.openxmlformats.org/officeDocument/2006/relationships/hyperlink" Target="https://www.clinicalgenome.org/" TargetMode="External"/><Relationship Id="rId14" Type="http://schemas.openxmlformats.org/officeDocument/2006/relationships/hyperlink" Target="https://ghr.nlm.nih.gov/resources" TargetMode="External"/><Relationship Id="rId17" Type="http://schemas.openxmlformats.org/officeDocument/2006/relationships/hyperlink" Target="https://www.kumc.edu/gec/prof/genecour.html" TargetMode="External"/><Relationship Id="rId16" Type="http://schemas.openxmlformats.org/officeDocument/2006/relationships/hyperlink" Target="https://learn.genetics.utah.edu/content/basics/" TargetMode="External"/><Relationship Id="rId5" Type="http://schemas.openxmlformats.org/officeDocument/2006/relationships/numbering" Target="numbering.xml"/><Relationship Id="rId19" Type="http://schemas.openxmlformats.org/officeDocument/2006/relationships/hyperlink" Target="https://www.msdmanuals.com/professional/clinical-pharmacology" TargetMode="External"/><Relationship Id="rId6" Type="http://schemas.openxmlformats.org/officeDocument/2006/relationships/styles" Target="styles.xml"/><Relationship Id="rId18" Type="http://schemas.openxmlformats.org/officeDocument/2006/relationships/hyperlink" Target="https://www.genomicseducation.hee.nhs.uk/education/" TargetMode="External"/><Relationship Id="rId7" Type="http://schemas.openxmlformats.org/officeDocument/2006/relationships/customXml" Target="../customXML/item1.xml"/><Relationship Id="rId8" Type="http://schemas.openxmlformats.org/officeDocument/2006/relationships/hyperlink" Target="https://en.wikipedia.org/wiki/Breast_canc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tle.wisc.edu/solutions/engagement/constructive-and-destructive-groupbehaviors" TargetMode="External"/><Relationship Id="rId2" Type="http://schemas.openxmlformats.org/officeDocument/2006/relationships/hyperlink" Target="https://tle.wisc.edu/solutions/engagement/constructive-and-destructive-groupbehavi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PxV0GV1m1xqg6KhOtk64C3D7mQ==">CgMxLjAyCWguMzBqMHpsbDgAciExR2hrb3Z0SGNBWEp5NkI2NjZadGM1Y1ZNNUxYcG5ZRmk=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